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sidRPr="004B14F2">
              <w:rPr>
                <w:b/>
                <w:noProof/>
                <w:sz w:val="32"/>
                <w:highlight w:val="yellow"/>
              </w:rPr>
              <w:t>PSEUDO</w:t>
            </w:r>
            <w:r>
              <w:rPr>
                <w:b/>
                <w:noProof/>
                <w:sz w:val="32"/>
              </w:rPr>
              <w:t xml:space="preserve">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16A4AAE" w:rsidR="00CE3273" w:rsidRPr="00D068EF" w:rsidRDefault="00CE3273">
            <w:pPr>
              <w:pStyle w:val="CRCoverPage"/>
              <w:spacing w:after="0"/>
              <w:jc w:val="center"/>
              <w:rPr>
                <w:b/>
                <w:bCs/>
                <w:sz w:val="28"/>
                <w:szCs w:val="28"/>
              </w:rPr>
            </w:pPr>
            <w:r w:rsidRPr="00D068EF">
              <w:rPr>
                <w:b/>
                <w:bCs/>
                <w:sz w:val="28"/>
                <w:szCs w:val="28"/>
              </w:rPr>
              <w:t>26.</w:t>
            </w:r>
            <w:r w:rsidR="002F3D0E">
              <w:rPr>
                <w:b/>
                <w:bCs/>
                <w:sz w:val="28"/>
                <w:szCs w:val="28"/>
              </w:rPr>
              <w:t>565</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635C8785" w:rsidR="00CE3273" w:rsidRPr="00D068EF" w:rsidRDefault="000815F3">
            <w:pPr>
              <w:pStyle w:val="CRCoverPage"/>
              <w:spacing w:after="0"/>
              <w:jc w:val="center"/>
              <w:rPr>
                <w:b/>
                <w:bCs/>
                <w:noProof/>
                <w:sz w:val="28"/>
                <w:szCs w:val="28"/>
              </w:rPr>
            </w:pPr>
            <w:r>
              <w:rPr>
                <w:b/>
                <w:bCs/>
                <w:sz w:val="28"/>
                <w:szCs w:val="28"/>
              </w:rPr>
              <w:t>1</w:t>
            </w:r>
            <w:r w:rsidR="00CE3273" w:rsidRPr="00F10EE8">
              <w:rPr>
                <w:b/>
                <w:bCs/>
                <w:sz w:val="28"/>
                <w:szCs w:val="28"/>
              </w:rPr>
              <w:t>.</w:t>
            </w:r>
            <w:r>
              <w:rPr>
                <w:b/>
                <w:bCs/>
                <w:sz w:val="28"/>
                <w:szCs w:val="28"/>
              </w:rPr>
              <w:t>2</w:t>
            </w:r>
            <w:r w:rsidR="00CE3273" w:rsidRPr="00F10EE8">
              <w:rPr>
                <w:b/>
                <w:bCs/>
                <w:sz w:val="28"/>
                <w:szCs w:val="28"/>
              </w:rPr>
              <w:t>.</w:t>
            </w:r>
            <w:r w:rsidR="00285B22" w:rsidRPr="00F10EE8">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5017FD07" w:rsidR="00CE3273" w:rsidRDefault="005C4E2A">
            <w:pPr>
              <w:pStyle w:val="CRCoverPage"/>
              <w:spacing w:after="0"/>
              <w:rPr>
                <w:noProof/>
              </w:rPr>
            </w:pPr>
            <w:r>
              <w:t xml:space="preserve">QoE metrics reporting for </w:t>
            </w:r>
            <w:r w:rsidR="003812E6">
              <w:t>Split</w:t>
            </w:r>
            <w:r w:rsidR="008B33EB">
              <w:t xml:space="preserve"> </w:t>
            </w:r>
            <w:r w:rsidR="003812E6">
              <w:t>Rendering Client</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rsidRPr="0035605D"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176FDE41" w:rsidR="00CE3273" w:rsidRPr="0035605D" w:rsidRDefault="003A3103">
            <w:pPr>
              <w:pStyle w:val="CRCoverPage"/>
              <w:spacing w:after="0"/>
              <w:rPr>
                <w:lang w:val="fr-FR"/>
              </w:rPr>
            </w:pPr>
            <w:r w:rsidRPr="0035605D">
              <w:rPr>
                <w:rFonts w:cs="Arial"/>
                <w:szCs w:val="24"/>
                <w:lang w:val="fr-FR" w:eastAsia="ja-JP"/>
              </w:rPr>
              <w:t>InterDigital France R&amp;D, SAS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6AEC5465" w:rsidR="00CE3273" w:rsidRDefault="003A3103">
            <w:pPr>
              <w:pStyle w:val="CRCoverPage"/>
              <w:spacing w:after="0"/>
              <w:rPr>
                <w:noProof/>
              </w:rPr>
            </w:pPr>
            <w:r>
              <w:t>SR_MSE</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1A76309B" w:rsidR="00CE3273" w:rsidRDefault="00AC79A0">
            <w:pPr>
              <w:pStyle w:val="CRCoverPage"/>
              <w:spacing w:after="0"/>
              <w:rPr>
                <w:noProof/>
              </w:rPr>
            </w:pPr>
            <w:r>
              <w:t>20</w:t>
            </w:r>
            <w:r w:rsidR="00CE3273" w:rsidRPr="006D7980">
              <w:rPr>
                <w:vertAlign w:val="superscript"/>
              </w:rPr>
              <w:t>th</w:t>
            </w:r>
            <w:r w:rsidR="00CE3273">
              <w:t xml:space="preserve"> </w:t>
            </w:r>
            <w:r>
              <w:t>May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2C7367">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7E0E84C0" w:rsidR="00CE3273" w:rsidRDefault="00014A1D">
            <w:pPr>
              <w:pStyle w:val="CRCoverPage"/>
              <w:spacing w:after="0"/>
              <w:ind w:left="100"/>
              <w:rPr>
                <w:noProof/>
              </w:rPr>
            </w:pPr>
            <w:r>
              <w:t>The TS 26.565 does not address the metrics reporting protocol, format and the scheme used for reporting the QoE/latency metrics from a split-rendering client (SRC) to the metrics collection server.</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27EF7957" w:rsidR="00CE3273" w:rsidRDefault="00B35705">
            <w:pPr>
              <w:pStyle w:val="CRCoverPage"/>
              <w:spacing w:after="0"/>
              <w:ind w:left="100"/>
              <w:rPr>
                <w:noProof/>
              </w:rPr>
            </w:pPr>
            <w:r>
              <w:rPr>
                <w:noProof/>
              </w:rPr>
              <w:t xml:space="preserve">This pCR </w:t>
            </w:r>
            <w:r w:rsidRPr="00670502">
              <w:t xml:space="preserve">proposes </w:t>
            </w:r>
            <w:r>
              <w:t xml:space="preserve">the list of QoE metrics that needs to be reported by a split rendering client and the quality metrics reporting protocol, format and the </w:t>
            </w:r>
            <w:r w:rsidR="00E37E94">
              <w:t xml:space="preserve">updates to the </w:t>
            </w:r>
            <w:r>
              <w:t>metric</w:t>
            </w:r>
            <w:r w:rsidR="00223093">
              <w:t>s</w:t>
            </w:r>
            <w:r>
              <w:t xml:space="preserve"> scheme.</w:t>
            </w: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44D2ECC8" w:rsidR="00CE3273" w:rsidRDefault="00452BAB">
            <w:pPr>
              <w:pStyle w:val="CRCoverPage"/>
              <w:spacing w:after="0"/>
              <w:ind w:left="100"/>
              <w:rPr>
                <w:noProof/>
              </w:rPr>
            </w:pPr>
            <w:r>
              <w:rPr>
                <w:noProof/>
              </w:rPr>
              <w:t>Update</w:t>
            </w:r>
            <w:r w:rsidR="00231673">
              <w:rPr>
                <w:noProof/>
              </w:rPr>
              <w:t xml:space="preserve"> to</w:t>
            </w:r>
            <w:r>
              <w:rPr>
                <w:noProof/>
              </w:rPr>
              <w:t xml:space="preserve"> clause </w:t>
            </w:r>
            <w:r w:rsidR="00752799">
              <w:rPr>
                <w:noProof/>
              </w:rPr>
              <w:t>9</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rsidSect="000C5CB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FA32BD" w14:textId="77777777" w:rsidR="00C112DE" w:rsidRPr="00C112DE" w:rsidRDefault="00C112DE" w:rsidP="005C4E2A">
      <w:pPr>
        <w:pStyle w:val="Heading1"/>
        <w:numPr>
          <w:ilvl w:val="0"/>
          <w:numId w:val="2"/>
        </w:numPr>
      </w:pPr>
      <w:bookmarkStart w:id="1" w:name="_Toc504713888"/>
      <w:r w:rsidRPr="00C112DE">
        <w:lastRenderedPageBreak/>
        <w:t>Introduction</w:t>
      </w:r>
    </w:p>
    <w:bookmarkEnd w:id="1"/>
    <w:p w14:paraId="6996E78A" w14:textId="77777777" w:rsidR="009D4086" w:rsidRDefault="00B03CFA" w:rsidP="00B03CFA">
      <w:pPr>
        <w:jc w:val="both"/>
      </w:pPr>
      <w:r>
        <w:t>The 5GMS protocols specification TS 26.51</w:t>
      </w:r>
      <w:r w:rsidR="00C22D2F">
        <w:t>0</w:t>
      </w:r>
      <w:r>
        <w:t xml:space="preserve"> discusses the procedures and APIs for metric measurement, collection and reporting in the 5G system networks for 5GMS </w:t>
      </w:r>
      <w:r w:rsidR="00980135">
        <w:t xml:space="preserve">and RTC </w:t>
      </w:r>
      <w:r>
        <w:t xml:space="preserve">services. </w:t>
      </w:r>
    </w:p>
    <w:p w14:paraId="6DC07820" w14:textId="36A81769" w:rsidR="00C810FC" w:rsidRDefault="00122365" w:rsidP="00B03CFA">
      <w:pPr>
        <w:jc w:val="both"/>
      </w:pPr>
      <w:r>
        <w:t xml:space="preserve">The TS 26.565 specifications describes the list of </w:t>
      </w:r>
      <w:r w:rsidR="00676570">
        <w:t>Quality of Experience (</w:t>
      </w:r>
      <w:r>
        <w:t>QoE</w:t>
      </w:r>
      <w:r w:rsidR="00676570">
        <w:t>)</w:t>
      </w:r>
      <w:r>
        <w:t xml:space="preserve"> metrics used for split-rendering </w:t>
      </w:r>
      <w:r w:rsidR="00956178">
        <w:t>client</w:t>
      </w:r>
      <w:r>
        <w:t xml:space="preserve">. </w:t>
      </w:r>
      <w:r w:rsidR="00B03CFA">
        <w:t>The TS 26.5</w:t>
      </w:r>
      <w:r w:rsidR="004952E6">
        <w:t>65</w:t>
      </w:r>
      <w:r w:rsidR="00B03CFA">
        <w:t xml:space="preserve"> does not address the metric</w:t>
      </w:r>
      <w:r w:rsidR="00676570">
        <w:t>s reporting protocol</w:t>
      </w:r>
      <w:r w:rsidR="00863766">
        <w:t xml:space="preserve">, format and the scheme used for </w:t>
      </w:r>
      <w:r w:rsidR="009E2194">
        <w:t xml:space="preserve">reporting the QoE/latency metrics from </w:t>
      </w:r>
      <w:r w:rsidR="00B22601">
        <w:t>a split-rendering client (</w:t>
      </w:r>
      <w:r w:rsidR="009E2194">
        <w:t>SRC</w:t>
      </w:r>
      <w:r w:rsidR="00B22601">
        <w:t>)</w:t>
      </w:r>
      <w:r w:rsidR="009E2194">
        <w:t xml:space="preserve"> to the metrics collection server.</w:t>
      </w:r>
      <w:r w:rsidR="00676570">
        <w:t xml:space="preserve"> </w:t>
      </w:r>
      <w:r w:rsidR="00B03CFA">
        <w:t xml:space="preserve"> </w:t>
      </w:r>
    </w:p>
    <w:p w14:paraId="357D5261" w14:textId="77777777" w:rsidR="001A049E" w:rsidRDefault="001A049E" w:rsidP="00B03CFA">
      <w:pPr>
        <w:jc w:val="both"/>
      </w:pPr>
      <w:r>
        <w:t>The TS 26.113 specification defines the Metrics Reporting Provisioning API which allows the Application provider to configure the metrics collection and reporting procedures for a real-time media delivery session and defines the Quality reporting scheme for configuring the UE to send the QoE metrics reports and Quality reporting protocol for reporting the QoE metrics from the UE to the Metrics server.</w:t>
      </w:r>
    </w:p>
    <w:p w14:paraId="0CB12F3C" w14:textId="2055464A" w:rsidR="00B03CFA" w:rsidRDefault="00B03CFA" w:rsidP="00B03CFA">
      <w:pPr>
        <w:jc w:val="both"/>
      </w:pPr>
      <w:r>
        <w:t xml:space="preserve">This </w:t>
      </w:r>
      <w:r w:rsidRPr="00670502">
        <w:t xml:space="preserve">contribution </w:t>
      </w:r>
      <w:r>
        <w:t xml:space="preserve">proposes the QoE metrics to be reported to the metric </w:t>
      </w:r>
      <w:r w:rsidR="004120F5">
        <w:t xml:space="preserve">collection </w:t>
      </w:r>
      <w:r>
        <w:t xml:space="preserve">server by </w:t>
      </w:r>
      <w:r w:rsidR="00B22601">
        <w:t>an SRC</w:t>
      </w:r>
      <w:r>
        <w:t xml:space="preserve"> or endpoint. This </w:t>
      </w:r>
      <w:r w:rsidRPr="00670502">
        <w:t xml:space="preserve">contribution </w:t>
      </w:r>
      <w:r>
        <w:t xml:space="preserve">also proposes the QoE metrics reporting protocol for sending the </w:t>
      </w:r>
      <w:r w:rsidR="00C731B2">
        <w:t xml:space="preserve">latency </w:t>
      </w:r>
      <w:r>
        <w:t xml:space="preserve">metrics by the </w:t>
      </w:r>
      <w:r w:rsidR="00060F74">
        <w:t>SRC</w:t>
      </w:r>
      <w:r>
        <w:t xml:space="preserve"> to the metrics collection server.</w:t>
      </w:r>
      <w:r w:rsidR="00C55221">
        <w:t xml:space="preserve"> This </w:t>
      </w:r>
      <w:r w:rsidR="00444071">
        <w:t>contribution</w:t>
      </w:r>
      <w:r w:rsidR="00C55221">
        <w:t xml:space="preserve"> also proposes to extend the metrics reporting configuration resource </w:t>
      </w:r>
      <w:r w:rsidR="00C55221" w:rsidRPr="00D84DEB">
        <w:t xml:space="preserve">defined in TS 26.510 </w:t>
      </w:r>
      <w:r w:rsidR="00C55221">
        <w:t xml:space="preserve">and the Quality reporting scheme </w:t>
      </w:r>
      <w:r w:rsidR="00C55221" w:rsidRPr="00D84DEB">
        <w:t xml:space="preserve">defined in TS 26.113 </w:t>
      </w:r>
      <w:r w:rsidR="00C55221">
        <w:t>for configuring an SRS to measure and report the QoE/latency metrics.</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2" w:name="_Hlk149921401"/>
            <w:r>
              <w:rPr>
                <w:b/>
                <w:bCs/>
                <w:noProof/>
                <w:szCs w:val="24"/>
              </w:rPr>
              <w:t>First Change</w:t>
            </w:r>
          </w:p>
        </w:tc>
      </w:tr>
    </w:tbl>
    <w:bookmarkEnd w:id="2"/>
    <w:p w14:paraId="3DB56E5F" w14:textId="103822BC" w:rsidR="00DA5184" w:rsidRPr="00012697" w:rsidRDefault="005A0902" w:rsidP="005C4E2A">
      <w:pPr>
        <w:pStyle w:val="Heading1"/>
        <w:numPr>
          <w:ilvl w:val="0"/>
          <w:numId w:val="7"/>
        </w:numPr>
        <w:rPr>
          <w:rFonts w:cs="Arial"/>
          <w:sz w:val="32"/>
          <w:szCs w:val="32"/>
          <w:lang w:val="en-US"/>
        </w:rPr>
      </w:pPr>
      <w:r>
        <w:rPr>
          <w:rFonts w:cs="Arial"/>
          <w:sz w:val="32"/>
          <w:szCs w:val="32"/>
        </w:rPr>
        <w:t xml:space="preserve"> </w:t>
      </w:r>
      <w:r w:rsidR="008B33EB">
        <w:rPr>
          <w:rFonts w:cs="Arial"/>
          <w:sz w:val="32"/>
          <w:szCs w:val="32"/>
        </w:rPr>
        <w:t>Split Rendering Client</w:t>
      </w:r>
      <w:r w:rsidR="00CB1F7E">
        <w:rPr>
          <w:rFonts w:cs="Arial"/>
          <w:sz w:val="32"/>
          <w:szCs w:val="32"/>
        </w:rPr>
        <w:t xml:space="preserve"> </w:t>
      </w:r>
    </w:p>
    <w:p w14:paraId="7A60CC29" w14:textId="1E67762D" w:rsidR="00AD7292" w:rsidRDefault="005613EC" w:rsidP="005C3BA9">
      <w:pPr>
        <w:pStyle w:val="Heading2"/>
      </w:pPr>
      <w:r>
        <w:t>Split Rendering Metrics</w:t>
      </w:r>
    </w:p>
    <w:p w14:paraId="06105D32" w14:textId="39CDE485" w:rsidR="00401BB4" w:rsidRPr="00A96598" w:rsidRDefault="00AF3B5A" w:rsidP="00A96598">
      <w:pPr>
        <w:pStyle w:val="Heading3"/>
        <w:numPr>
          <w:ilvl w:val="2"/>
          <w:numId w:val="12"/>
        </w:numPr>
        <w:rPr>
          <w:b w:val="0"/>
          <w:bCs/>
        </w:rPr>
      </w:pPr>
      <w:r w:rsidRPr="00A96598">
        <w:rPr>
          <w:b w:val="0"/>
          <w:bCs/>
        </w:rPr>
        <w:t xml:space="preserve">QoE Metrics </w:t>
      </w:r>
      <w:r w:rsidR="00080472" w:rsidRPr="00A96598">
        <w:rPr>
          <w:b w:val="0"/>
          <w:bCs/>
        </w:rPr>
        <w:t xml:space="preserve">reporting </w:t>
      </w:r>
      <w:r w:rsidR="00DE32A3" w:rsidRPr="00A96598">
        <w:rPr>
          <w:b w:val="0"/>
          <w:bCs/>
        </w:rPr>
        <w:t>protocol</w:t>
      </w:r>
    </w:p>
    <w:p w14:paraId="3A25900C" w14:textId="71AA9948" w:rsidR="00401BB4" w:rsidRDefault="00401BB4" w:rsidP="00401BB4">
      <w:r w:rsidRPr="006436AF">
        <w:t xml:space="preserve">The Metrics Reporting API allows the Media Session Handler to send QoE metrics reports to the </w:t>
      </w:r>
      <w:r w:rsidR="00571D8F">
        <w:t>metrics collection server</w:t>
      </w:r>
      <w:r w:rsidRPr="006436AF">
        <w:t>.</w:t>
      </w:r>
    </w:p>
    <w:p w14:paraId="61E6F730" w14:textId="36C55E0E" w:rsidR="00401BB4" w:rsidRPr="00401BB4" w:rsidRDefault="00401BB4" w:rsidP="00401BB4">
      <w:pPr>
        <w:rPr>
          <w:lang w:val="en-CA"/>
        </w:rPr>
      </w:pPr>
      <w:r w:rsidRPr="00CC1F51">
        <w:t>A</w:t>
      </w:r>
      <w:r w:rsidR="001F3A3A">
        <w:t xml:space="preserve">n SRC </w:t>
      </w:r>
      <w:r w:rsidRPr="00CC1F51">
        <w:t>supporting Quality of Experience shall report QoE metrics according to the QoE configuration. QoE reporting is optional, but if a</w:t>
      </w:r>
      <w:r w:rsidR="001F3A3A">
        <w:t xml:space="preserve">n SRC </w:t>
      </w:r>
      <w:r w:rsidRPr="00CC1F51">
        <w:t xml:space="preserve">reports </w:t>
      </w:r>
      <w:r>
        <w:t>QoE</w:t>
      </w:r>
      <w:r w:rsidRPr="00CC1F51">
        <w:t xml:space="preserve"> metrics, it shall report all requested metrics.</w:t>
      </w:r>
    </w:p>
    <w:p w14:paraId="349BF8C9" w14:textId="77B5C516" w:rsidR="00A8776A" w:rsidRPr="00A8776A" w:rsidRDefault="004E30C4" w:rsidP="00A71653">
      <w:pPr>
        <w:pStyle w:val="Heading3"/>
        <w:rPr>
          <w:b w:val="0"/>
          <w:bCs/>
          <w:sz w:val="30"/>
          <w:szCs w:val="30"/>
        </w:rPr>
      </w:pPr>
      <w:r>
        <w:rPr>
          <w:b w:val="0"/>
          <w:bCs/>
          <w:sz w:val="30"/>
          <w:szCs w:val="30"/>
        </w:rPr>
        <w:lastRenderedPageBreak/>
        <w:t>QoE</w:t>
      </w:r>
      <w:r w:rsidR="00A8776A" w:rsidRPr="00A8776A">
        <w:rPr>
          <w:b w:val="0"/>
          <w:bCs/>
          <w:sz w:val="30"/>
          <w:szCs w:val="30"/>
        </w:rPr>
        <w:t xml:space="preserve"> metrics definition</w:t>
      </w:r>
    </w:p>
    <w:p w14:paraId="2D45C845" w14:textId="657D8608" w:rsidR="00170D15" w:rsidRDefault="00401BB4" w:rsidP="00401BB4">
      <w:pPr>
        <w:pStyle w:val="Heading4"/>
        <w:rPr>
          <w:b w:val="0"/>
          <w:bCs/>
          <w:sz w:val="28"/>
          <w:szCs w:val="28"/>
        </w:rPr>
      </w:pPr>
      <w:r>
        <w:t xml:space="preserve"> </w:t>
      </w:r>
      <w:r w:rsidRPr="00401BB4">
        <w:rPr>
          <w:b w:val="0"/>
          <w:bCs/>
          <w:sz w:val="28"/>
          <w:szCs w:val="28"/>
        </w:rPr>
        <w:t>Introduction</w:t>
      </w:r>
    </w:p>
    <w:p w14:paraId="7FC51DDF" w14:textId="647D3DF6" w:rsidR="006F15EC" w:rsidRDefault="006F15EC" w:rsidP="00401BB4">
      <w:pPr>
        <w:keepNext/>
        <w:rPr>
          <w:szCs w:val="24"/>
        </w:rPr>
      </w:pPr>
      <w:r w:rsidRPr="00CC1F51">
        <w:rPr>
          <w:szCs w:val="24"/>
        </w:rPr>
        <w:t xml:space="preserve">This </w:t>
      </w:r>
      <w:r>
        <w:rPr>
          <w:szCs w:val="24"/>
        </w:rPr>
        <w:t>clause</w:t>
      </w:r>
      <w:r w:rsidRPr="00CC1F51">
        <w:rPr>
          <w:szCs w:val="24"/>
        </w:rPr>
        <w:t xml:space="preserve"> </w:t>
      </w:r>
      <w:r w:rsidR="00CE6D94">
        <w:rPr>
          <w:szCs w:val="24"/>
        </w:rPr>
        <w:t xml:space="preserve">extends </w:t>
      </w:r>
      <w:r w:rsidR="000B45A6">
        <w:rPr>
          <w:szCs w:val="24"/>
        </w:rPr>
        <w:t>clause 15.2</w:t>
      </w:r>
      <w:r w:rsidR="009119C6">
        <w:rPr>
          <w:szCs w:val="24"/>
        </w:rPr>
        <w:t xml:space="preserve"> of TS 26.113</w:t>
      </w:r>
      <w:r w:rsidR="008F0E58">
        <w:rPr>
          <w:szCs w:val="24"/>
        </w:rPr>
        <w:t xml:space="preserve"> that </w:t>
      </w:r>
      <w:r w:rsidR="00B4512B">
        <w:rPr>
          <w:szCs w:val="24"/>
        </w:rPr>
        <w:t xml:space="preserve">provides </w:t>
      </w:r>
      <w:r w:rsidR="00516156">
        <w:rPr>
          <w:szCs w:val="24"/>
        </w:rPr>
        <w:t xml:space="preserve">the general </w:t>
      </w:r>
      <w:r w:rsidR="00777912" w:rsidRPr="00CC1F51">
        <w:t>QoE metric definitions and measurement framework</w:t>
      </w:r>
      <w:r w:rsidR="009119C6">
        <w:rPr>
          <w:szCs w:val="24"/>
        </w:rPr>
        <w:t>.</w:t>
      </w:r>
      <w:r w:rsidR="0098589E">
        <w:rPr>
          <w:szCs w:val="24"/>
        </w:rPr>
        <w:t xml:space="preserve"> </w:t>
      </w:r>
      <w:r w:rsidR="00F82F86" w:rsidRPr="00380226">
        <w:t>A</w:t>
      </w:r>
      <w:r w:rsidR="00F82F86">
        <w:t xml:space="preserve">n SRC </w:t>
      </w:r>
      <w:r w:rsidR="00F82F86" w:rsidRPr="00380226">
        <w:t>supporting the QoE metrics feature shall support the reporting of the metrics in this clause.</w:t>
      </w:r>
    </w:p>
    <w:p w14:paraId="687527CD" w14:textId="190A483E" w:rsidR="00401BB4" w:rsidRDefault="00401BB4" w:rsidP="00703C1F">
      <w:pPr>
        <w:keepNext/>
      </w:pPr>
      <w:r w:rsidRPr="00380226">
        <w:t>The metrics are calculated for each measurement resolution interval "</w:t>
      </w:r>
      <w:r w:rsidRPr="00380226">
        <w:rPr>
          <w:rFonts w:ascii="Courier New" w:eastAsia="Times New Roman" w:hAnsi="Courier New" w:cs="Courier New"/>
          <w:sz w:val="20"/>
        </w:rPr>
        <w:t>measureinterv</w:t>
      </w:r>
      <w:r w:rsidR="00EF0856">
        <w:rPr>
          <w:rFonts w:ascii="Courier New" w:eastAsia="Times New Roman" w:hAnsi="Courier New" w:cs="Courier New"/>
          <w:sz w:val="20"/>
        </w:rPr>
        <w:t>a</w:t>
      </w:r>
      <w:r w:rsidRPr="00380226">
        <w:rPr>
          <w:rFonts w:ascii="Courier New" w:eastAsia="Times New Roman" w:hAnsi="Courier New" w:cs="Courier New"/>
          <w:sz w:val="20"/>
        </w:rPr>
        <w:t>l</w:t>
      </w:r>
      <w:r w:rsidRPr="00380226">
        <w:t>"</w:t>
      </w:r>
      <w:r w:rsidR="00A1468D">
        <w:t xml:space="preserve"> as described in </w:t>
      </w:r>
      <w:r w:rsidR="00C71441">
        <w:t xml:space="preserve">clause </w:t>
      </w:r>
      <w:r w:rsidR="00072FB0">
        <w:t xml:space="preserve">15.2.1 of </w:t>
      </w:r>
      <w:r w:rsidR="00A1468D">
        <w:t>TS 26.1</w:t>
      </w:r>
      <w:r w:rsidR="00C45DF5">
        <w:t>13</w:t>
      </w:r>
      <w:r w:rsidRPr="00380226">
        <w:t>. They are reported to the server according to the reporting interval "</w:t>
      </w:r>
      <w:r w:rsidRPr="00380226">
        <w:rPr>
          <w:rFonts w:ascii="Courier New" w:eastAsia="Times New Roman" w:hAnsi="Courier New" w:cs="Courier New"/>
          <w:sz w:val="20"/>
        </w:rPr>
        <w:t>reportinginterval</w:t>
      </w:r>
      <w:r w:rsidRPr="00380226">
        <w:t>" and after the end of the session</w:t>
      </w:r>
      <w:r w:rsidR="00A43003">
        <w:t xml:space="preserve"> as described in clause 15.2.1 of TS 26.113</w:t>
      </w:r>
      <w:r w:rsidRPr="00380226">
        <w:t>.</w:t>
      </w:r>
    </w:p>
    <w:p w14:paraId="5CC315D1" w14:textId="67A6F68D" w:rsidR="00033761" w:rsidRPr="00033761" w:rsidRDefault="00033761" w:rsidP="00033761">
      <w:pPr>
        <w:pStyle w:val="Heading4"/>
        <w:rPr>
          <w:b w:val="0"/>
          <w:bCs/>
          <w:sz w:val="28"/>
          <w:szCs w:val="28"/>
        </w:rPr>
      </w:pPr>
      <w:r>
        <w:rPr>
          <w:b w:val="0"/>
          <w:bCs/>
          <w:sz w:val="28"/>
          <w:szCs w:val="28"/>
        </w:rPr>
        <w:t xml:space="preserve"> </w:t>
      </w:r>
      <w:r w:rsidRPr="00033761">
        <w:rPr>
          <w:b w:val="0"/>
          <w:bCs/>
          <w:sz w:val="28"/>
          <w:szCs w:val="28"/>
        </w:rPr>
        <w:t>Pose</w:t>
      </w:r>
      <w:r w:rsidR="006036AD">
        <w:rPr>
          <w:b w:val="0"/>
          <w:bCs/>
          <w:sz w:val="28"/>
          <w:szCs w:val="28"/>
        </w:rPr>
        <w:t xml:space="preserve"> t</w:t>
      </w:r>
      <w:r w:rsidRPr="00033761">
        <w:rPr>
          <w:b w:val="0"/>
          <w:bCs/>
          <w:sz w:val="28"/>
          <w:szCs w:val="28"/>
        </w:rPr>
        <w:t>o</w:t>
      </w:r>
      <w:r w:rsidR="006036AD">
        <w:rPr>
          <w:b w:val="0"/>
          <w:bCs/>
          <w:sz w:val="28"/>
          <w:szCs w:val="28"/>
        </w:rPr>
        <w:t xml:space="preserve"> </w:t>
      </w:r>
      <w:r w:rsidR="00203FC7">
        <w:rPr>
          <w:b w:val="0"/>
          <w:bCs/>
          <w:sz w:val="28"/>
          <w:szCs w:val="28"/>
        </w:rPr>
        <w:t>r</w:t>
      </w:r>
      <w:r w:rsidRPr="00033761">
        <w:rPr>
          <w:b w:val="0"/>
          <w:bCs/>
          <w:sz w:val="28"/>
          <w:szCs w:val="28"/>
        </w:rPr>
        <w:t>ender</w:t>
      </w:r>
      <w:r w:rsidR="006036AD">
        <w:rPr>
          <w:b w:val="0"/>
          <w:bCs/>
          <w:sz w:val="28"/>
          <w:szCs w:val="28"/>
        </w:rPr>
        <w:t xml:space="preserve"> t</w:t>
      </w:r>
      <w:r w:rsidRPr="00033761">
        <w:rPr>
          <w:b w:val="0"/>
          <w:bCs/>
          <w:sz w:val="28"/>
          <w:szCs w:val="28"/>
        </w:rPr>
        <w:t>o</w:t>
      </w:r>
      <w:r w:rsidR="006036AD">
        <w:rPr>
          <w:b w:val="0"/>
          <w:bCs/>
          <w:sz w:val="28"/>
          <w:szCs w:val="28"/>
        </w:rPr>
        <w:t xml:space="preserve"> </w:t>
      </w:r>
      <w:r w:rsidR="00203FC7">
        <w:rPr>
          <w:b w:val="0"/>
          <w:bCs/>
          <w:sz w:val="28"/>
          <w:szCs w:val="28"/>
        </w:rPr>
        <w:t>p</w:t>
      </w:r>
      <w:r w:rsidRPr="00033761">
        <w:rPr>
          <w:b w:val="0"/>
          <w:bCs/>
          <w:sz w:val="28"/>
          <w:szCs w:val="28"/>
        </w:rPr>
        <w:t>hoton metric</w:t>
      </w:r>
    </w:p>
    <w:p w14:paraId="4328C7AB" w14:textId="24728BBF" w:rsidR="00033761" w:rsidRDefault="00033761" w:rsidP="00033761">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0E80D5AC" w14:textId="77777777" w:rsidR="00033761" w:rsidRDefault="00033761" w:rsidP="00033761">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7F91E632" w14:textId="77777777" w:rsidR="00033761" w:rsidRDefault="00033761" w:rsidP="00033761">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B390DA5" w14:textId="77777777" w:rsidR="00033761" w:rsidRDefault="00033761" w:rsidP="00033761">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6CD219E" w14:textId="1CD55A3F" w:rsidR="00033761" w:rsidRDefault="00033761" w:rsidP="00033761">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rsidR="00077C5B">
        <w:t xml:space="preserve"> </w:t>
      </w:r>
      <w:r w:rsidR="00874DE4">
        <w:t>9.3.4.2-</w:t>
      </w:r>
      <w:r w:rsidR="00077C5B">
        <w:t>1.</w:t>
      </w:r>
    </w:p>
    <w:p w14:paraId="368FB0D2" w14:textId="68AD6BB9" w:rsidR="00033761" w:rsidRPr="00CC1F51" w:rsidRDefault="00033761" w:rsidP="00033761">
      <w:pPr>
        <w:pStyle w:val="TH"/>
      </w:pPr>
      <w:r>
        <w:lastRenderedPageBreak/>
        <w:t xml:space="preserve">  </w:t>
      </w:r>
      <w:r w:rsidRPr="00CC1F51">
        <w:t xml:space="preserve">Table </w:t>
      </w:r>
      <w:r w:rsidR="006017F2">
        <w:t>9.3.4.2-</w:t>
      </w:r>
      <w:r w:rsidR="00077C5B">
        <w:t>1</w:t>
      </w:r>
      <w:r w:rsidRPr="00CC1F51">
        <w:t>:</w:t>
      </w:r>
      <w:r>
        <w:t xml:space="preserve"> Pose to </w:t>
      </w:r>
      <w:r w:rsidR="00203FC7">
        <w:t>r</w:t>
      </w:r>
      <w:r>
        <w:t xml:space="preserve">ender to </w:t>
      </w:r>
      <w:r w:rsidR="00203FC7">
        <w:t>p</w:t>
      </w:r>
      <w:r>
        <w:t xml:space="preserve">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033761" w:rsidRPr="00CC1F51" w14:paraId="36410075" w14:textId="77777777" w:rsidTr="00C075CE">
        <w:trPr>
          <w:jc w:val="center"/>
        </w:trPr>
        <w:tc>
          <w:tcPr>
            <w:tcW w:w="2552" w:type="dxa"/>
            <w:gridSpan w:val="2"/>
            <w:shd w:val="clear" w:color="auto" w:fill="BFBFBF"/>
          </w:tcPr>
          <w:p w14:paraId="417F3D08" w14:textId="77777777" w:rsidR="00033761" w:rsidRPr="00CC1F51" w:rsidRDefault="00033761" w:rsidP="00C075CE">
            <w:pPr>
              <w:pStyle w:val="TAH"/>
              <w:rPr>
                <w:lang w:eastAsia="ja-JP"/>
              </w:rPr>
            </w:pPr>
            <w:r w:rsidRPr="00CC1F51">
              <w:rPr>
                <w:lang w:eastAsia="ja-JP"/>
              </w:rPr>
              <w:t>Key</w:t>
            </w:r>
          </w:p>
        </w:tc>
        <w:tc>
          <w:tcPr>
            <w:tcW w:w="2483" w:type="dxa"/>
            <w:shd w:val="clear" w:color="auto" w:fill="BFBFBF"/>
          </w:tcPr>
          <w:p w14:paraId="49554674" w14:textId="77777777" w:rsidR="00033761" w:rsidRPr="00CC1F51" w:rsidRDefault="00033761" w:rsidP="00C075CE">
            <w:pPr>
              <w:pStyle w:val="TAH"/>
              <w:rPr>
                <w:lang w:eastAsia="ja-JP"/>
              </w:rPr>
            </w:pPr>
            <w:r w:rsidRPr="00CC1F51">
              <w:rPr>
                <w:lang w:eastAsia="ja-JP"/>
              </w:rPr>
              <w:t>Type</w:t>
            </w:r>
          </w:p>
        </w:tc>
        <w:tc>
          <w:tcPr>
            <w:tcW w:w="4566" w:type="dxa"/>
            <w:shd w:val="clear" w:color="auto" w:fill="BFBFBF"/>
          </w:tcPr>
          <w:p w14:paraId="677CB538" w14:textId="77777777" w:rsidR="00033761" w:rsidRPr="00CC1F51" w:rsidRDefault="00033761" w:rsidP="00C075CE">
            <w:pPr>
              <w:pStyle w:val="TAH"/>
              <w:rPr>
                <w:lang w:eastAsia="ja-JP"/>
              </w:rPr>
            </w:pPr>
            <w:r w:rsidRPr="00CC1F51">
              <w:rPr>
                <w:lang w:eastAsia="ja-JP"/>
              </w:rPr>
              <w:t>Description</w:t>
            </w:r>
          </w:p>
        </w:tc>
      </w:tr>
      <w:tr w:rsidR="00033761" w:rsidRPr="00CC1F51" w14:paraId="68249A15" w14:textId="77777777" w:rsidTr="00C075CE">
        <w:trPr>
          <w:jc w:val="center"/>
        </w:trPr>
        <w:tc>
          <w:tcPr>
            <w:tcW w:w="2552" w:type="dxa"/>
            <w:gridSpan w:val="2"/>
            <w:shd w:val="clear" w:color="auto" w:fill="FFFFFF"/>
          </w:tcPr>
          <w:p w14:paraId="76BB5D8B" w14:textId="77777777" w:rsidR="00033761" w:rsidRPr="00CC1F51" w:rsidRDefault="00033761" w:rsidP="00C075CE">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0D00A3EC" w14:textId="77777777" w:rsidR="00033761" w:rsidRPr="00CC1F51" w:rsidRDefault="00033761"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C9D431D" w14:textId="77777777" w:rsidR="00033761" w:rsidRPr="00CC1F51" w:rsidRDefault="00033761" w:rsidP="00C075CE">
            <w:pPr>
              <w:pStyle w:val="TAL"/>
              <w:rPr>
                <w:rFonts w:cs="Arial"/>
                <w:lang w:eastAsia="ja-JP"/>
              </w:rPr>
            </w:pPr>
          </w:p>
        </w:tc>
      </w:tr>
      <w:tr w:rsidR="00033761" w:rsidRPr="00CC1F51" w14:paraId="3134D32E" w14:textId="77777777" w:rsidTr="00C075CE">
        <w:trPr>
          <w:jc w:val="center"/>
        </w:trPr>
        <w:tc>
          <w:tcPr>
            <w:tcW w:w="513" w:type="dxa"/>
            <w:shd w:val="clear" w:color="auto" w:fill="FFFFFF"/>
          </w:tcPr>
          <w:p w14:paraId="5F37FCDB" w14:textId="77777777" w:rsidR="00033761" w:rsidRPr="00CC1F51" w:rsidRDefault="00033761" w:rsidP="00C075CE">
            <w:pPr>
              <w:pStyle w:val="TAL"/>
              <w:rPr>
                <w:lang w:eastAsia="ja-JP"/>
              </w:rPr>
            </w:pPr>
          </w:p>
        </w:tc>
        <w:tc>
          <w:tcPr>
            <w:tcW w:w="2039" w:type="dxa"/>
            <w:shd w:val="clear" w:color="auto" w:fill="FFFFFF"/>
          </w:tcPr>
          <w:p w14:paraId="01EC469D" w14:textId="77777777" w:rsidR="00033761" w:rsidRPr="00CC1F51" w:rsidRDefault="00033761" w:rsidP="00C075CE">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605D9B79" w14:textId="77777777" w:rsidR="00033761" w:rsidRPr="00CC1F51" w:rsidRDefault="00033761"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22251C5" w14:textId="77777777" w:rsidR="00033761" w:rsidRDefault="00033761" w:rsidP="00C075CE">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79A7B0C1" w14:textId="77777777" w:rsidR="00033761" w:rsidRPr="00CC1F51" w:rsidRDefault="00033761" w:rsidP="00C075CE">
            <w:pPr>
              <w:pStyle w:val="TAL"/>
              <w:rPr>
                <w:rFonts w:cs="Arial"/>
                <w:lang w:eastAsia="ja-JP"/>
              </w:rPr>
            </w:pPr>
          </w:p>
        </w:tc>
      </w:tr>
      <w:tr w:rsidR="00033761" w:rsidRPr="00CC1F51" w14:paraId="19D20598" w14:textId="77777777" w:rsidTr="00C075CE">
        <w:trPr>
          <w:jc w:val="center"/>
        </w:trPr>
        <w:tc>
          <w:tcPr>
            <w:tcW w:w="513" w:type="dxa"/>
            <w:shd w:val="clear" w:color="auto" w:fill="FFFFFF"/>
          </w:tcPr>
          <w:p w14:paraId="529647E1" w14:textId="77777777" w:rsidR="00033761" w:rsidRPr="00CC1F51" w:rsidRDefault="00033761" w:rsidP="00C075CE">
            <w:pPr>
              <w:pStyle w:val="TAL"/>
              <w:rPr>
                <w:lang w:eastAsia="ja-JP"/>
              </w:rPr>
            </w:pPr>
          </w:p>
        </w:tc>
        <w:tc>
          <w:tcPr>
            <w:tcW w:w="2039" w:type="dxa"/>
            <w:shd w:val="clear" w:color="auto" w:fill="FFFFFF"/>
          </w:tcPr>
          <w:p w14:paraId="6A50571B" w14:textId="77777777" w:rsidR="00033761" w:rsidRPr="00CC1F51" w:rsidRDefault="00033761" w:rsidP="00C075CE">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272A94E1" w14:textId="77777777" w:rsidR="00033761" w:rsidRPr="00CC1F51"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79E4F0F" w14:textId="77777777" w:rsidR="00033761" w:rsidRDefault="00033761" w:rsidP="00C075CE">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BCBAF" w14:textId="77777777" w:rsidR="00033761" w:rsidRPr="00CC1F51" w:rsidRDefault="00033761" w:rsidP="00C075CE">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033761" w:rsidRPr="00CC1F51" w14:paraId="6681E3E7" w14:textId="77777777" w:rsidTr="00C075CE">
        <w:trPr>
          <w:jc w:val="center"/>
        </w:trPr>
        <w:tc>
          <w:tcPr>
            <w:tcW w:w="513" w:type="dxa"/>
            <w:shd w:val="clear" w:color="auto" w:fill="FFFFFF"/>
          </w:tcPr>
          <w:p w14:paraId="292D4600" w14:textId="77777777" w:rsidR="00033761" w:rsidRPr="00CC1F51" w:rsidRDefault="00033761" w:rsidP="00C075CE">
            <w:pPr>
              <w:pStyle w:val="TAL"/>
              <w:rPr>
                <w:lang w:eastAsia="ja-JP"/>
              </w:rPr>
            </w:pPr>
          </w:p>
        </w:tc>
        <w:tc>
          <w:tcPr>
            <w:tcW w:w="2039" w:type="dxa"/>
            <w:shd w:val="clear" w:color="auto" w:fill="FFFFFF"/>
          </w:tcPr>
          <w:p w14:paraId="48E3472A" w14:textId="77777777" w:rsidR="00033761" w:rsidRPr="007200FE" w:rsidRDefault="00033761" w:rsidP="00C075CE">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522DF5F1" w14:textId="77777777" w:rsidR="00033761" w:rsidRPr="00A443B5"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40F6AB" w14:textId="77777777" w:rsidR="00033761" w:rsidRDefault="00033761" w:rsidP="00C075CE">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3C8F9" w14:textId="77777777" w:rsidR="00033761" w:rsidRDefault="00033761" w:rsidP="00C075CE">
            <w:pPr>
              <w:pStyle w:val="TAL"/>
              <w:rPr>
                <w:rFonts w:cs="Arial"/>
                <w:lang w:eastAsia="ja-JP"/>
              </w:rPr>
            </w:pPr>
            <w:r>
              <w:rPr>
                <w:rFonts w:cs="Arial"/>
                <w:lang w:eastAsia="ja-JP"/>
              </w:rPr>
              <w:t>Provides an unordered list of maximum pose to render to photon delay measured during a metric reporting period.</w:t>
            </w:r>
          </w:p>
        </w:tc>
      </w:tr>
    </w:tbl>
    <w:p w14:paraId="4B60709B" w14:textId="77777777" w:rsidR="00033761" w:rsidRDefault="00033761" w:rsidP="00C230A2"/>
    <w:p w14:paraId="5376D78B" w14:textId="01835515" w:rsidR="0094243F" w:rsidRPr="0094243F" w:rsidRDefault="0094243F" w:rsidP="0094243F">
      <w:pPr>
        <w:pStyle w:val="Heading4"/>
        <w:rPr>
          <w:b w:val="0"/>
          <w:bCs/>
          <w:sz w:val="28"/>
          <w:szCs w:val="28"/>
        </w:rPr>
      </w:pPr>
      <w:r>
        <w:rPr>
          <w:b w:val="0"/>
          <w:bCs/>
          <w:sz w:val="28"/>
          <w:szCs w:val="28"/>
        </w:rPr>
        <w:t xml:space="preserve"> </w:t>
      </w:r>
      <w:r w:rsidR="00B41BEE">
        <w:rPr>
          <w:b w:val="0"/>
          <w:bCs/>
          <w:sz w:val="28"/>
          <w:szCs w:val="28"/>
        </w:rPr>
        <w:t>R</w:t>
      </w:r>
      <w:r w:rsidRPr="0094243F">
        <w:rPr>
          <w:b w:val="0"/>
          <w:bCs/>
          <w:sz w:val="28"/>
          <w:szCs w:val="28"/>
        </w:rPr>
        <w:t>ender</w:t>
      </w:r>
      <w:r w:rsidR="00B41BEE">
        <w:rPr>
          <w:b w:val="0"/>
          <w:bCs/>
          <w:sz w:val="28"/>
          <w:szCs w:val="28"/>
        </w:rPr>
        <w:t xml:space="preserve"> to </w:t>
      </w:r>
      <w:r w:rsidR="00563D5E">
        <w:rPr>
          <w:b w:val="0"/>
          <w:bCs/>
          <w:sz w:val="28"/>
          <w:szCs w:val="28"/>
        </w:rPr>
        <w:t>p</w:t>
      </w:r>
      <w:r w:rsidRPr="0094243F">
        <w:rPr>
          <w:b w:val="0"/>
          <w:bCs/>
          <w:sz w:val="28"/>
          <w:szCs w:val="28"/>
        </w:rPr>
        <w:t>hoton metric</w:t>
      </w:r>
    </w:p>
    <w:p w14:paraId="1137E36A" w14:textId="16E78F7B" w:rsidR="0094243F" w:rsidRDefault="0094243F" w:rsidP="0094243F">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281C0CE9" w14:textId="77777777" w:rsidR="0094243F" w:rsidRDefault="0094243F" w:rsidP="0094243F">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57281159" w14:textId="77777777" w:rsidR="0094243F" w:rsidRDefault="0094243F" w:rsidP="0094243F">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72E60D8" w14:textId="77777777" w:rsidR="0094243F" w:rsidRDefault="0094243F" w:rsidP="0094243F">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9460C53" w14:textId="2C6A77AE" w:rsidR="0094243F" w:rsidRDefault="0094243F" w:rsidP="0094243F">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rsidR="00874DE4">
        <w:t>9.3.4.3-1</w:t>
      </w:r>
      <w:r w:rsidR="005E5E80">
        <w:t>.</w:t>
      </w:r>
    </w:p>
    <w:p w14:paraId="5F537510" w14:textId="16034DBE" w:rsidR="0094243F" w:rsidRPr="00CC1F51" w:rsidRDefault="0094243F" w:rsidP="0094243F">
      <w:pPr>
        <w:pStyle w:val="TH"/>
      </w:pPr>
      <w:r>
        <w:lastRenderedPageBreak/>
        <w:t xml:space="preserve">  </w:t>
      </w:r>
      <w:r w:rsidRPr="00CC1F51">
        <w:t xml:space="preserve">Table </w:t>
      </w:r>
      <w:r w:rsidR="00874DE4">
        <w:t>9.3.4.3-1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41E2A930" w14:textId="77777777" w:rsidTr="00C075CE">
        <w:trPr>
          <w:jc w:val="center"/>
        </w:trPr>
        <w:tc>
          <w:tcPr>
            <w:tcW w:w="2552" w:type="dxa"/>
            <w:gridSpan w:val="2"/>
            <w:shd w:val="clear" w:color="auto" w:fill="BFBFBF"/>
          </w:tcPr>
          <w:p w14:paraId="1FBEC766"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74F44CB3"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B2F5527" w14:textId="77777777" w:rsidR="0094243F" w:rsidRPr="00CC1F51" w:rsidRDefault="0094243F" w:rsidP="00C075CE">
            <w:pPr>
              <w:pStyle w:val="TAH"/>
              <w:rPr>
                <w:lang w:eastAsia="ja-JP"/>
              </w:rPr>
            </w:pPr>
            <w:r w:rsidRPr="00CC1F51">
              <w:rPr>
                <w:lang w:eastAsia="ja-JP"/>
              </w:rPr>
              <w:t>Description</w:t>
            </w:r>
          </w:p>
        </w:tc>
      </w:tr>
      <w:tr w:rsidR="0094243F" w:rsidRPr="00CC1F51" w14:paraId="4EAD268E" w14:textId="77777777" w:rsidTr="00C075CE">
        <w:trPr>
          <w:jc w:val="center"/>
        </w:trPr>
        <w:tc>
          <w:tcPr>
            <w:tcW w:w="2552" w:type="dxa"/>
            <w:gridSpan w:val="2"/>
            <w:shd w:val="clear" w:color="auto" w:fill="FFFFFF"/>
          </w:tcPr>
          <w:p w14:paraId="2F815F1F"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12AE31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55666A9" w14:textId="77777777" w:rsidR="0094243F" w:rsidRPr="00CC1F51" w:rsidRDefault="0094243F" w:rsidP="00C075CE">
            <w:pPr>
              <w:pStyle w:val="TAL"/>
              <w:rPr>
                <w:rFonts w:cs="Arial"/>
                <w:lang w:eastAsia="ja-JP"/>
              </w:rPr>
            </w:pPr>
          </w:p>
        </w:tc>
      </w:tr>
      <w:tr w:rsidR="0094243F" w:rsidRPr="00CC1F51" w14:paraId="7EAB6679" w14:textId="77777777" w:rsidTr="00C075CE">
        <w:trPr>
          <w:jc w:val="center"/>
        </w:trPr>
        <w:tc>
          <w:tcPr>
            <w:tcW w:w="513" w:type="dxa"/>
            <w:shd w:val="clear" w:color="auto" w:fill="FFFFFF"/>
          </w:tcPr>
          <w:p w14:paraId="63ACE229" w14:textId="77777777" w:rsidR="0094243F" w:rsidRPr="00CC1F51" w:rsidRDefault="0094243F" w:rsidP="00C075CE">
            <w:pPr>
              <w:pStyle w:val="TAL"/>
              <w:rPr>
                <w:lang w:eastAsia="ja-JP"/>
              </w:rPr>
            </w:pPr>
          </w:p>
        </w:tc>
        <w:tc>
          <w:tcPr>
            <w:tcW w:w="2039" w:type="dxa"/>
            <w:shd w:val="clear" w:color="auto" w:fill="FFFFFF"/>
          </w:tcPr>
          <w:p w14:paraId="7A6D3128"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4A03CBCF"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EAE9CD8" w14:textId="77777777" w:rsidR="0094243F" w:rsidRDefault="0094243F" w:rsidP="00C075CE">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5BC3B95F" w14:textId="77777777" w:rsidR="0094243F" w:rsidRPr="00CC1F51" w:rsidRDefault="0094243F" w:rsidP="00C075CE">
            <w:pPr>
              <w:pStyle w:val="TAL"/>
              <w:rPr>
                <w:rFonts w:cs="Arial"/>
                <w:lang w:eastAsia="ja-JP"/>
              </w:rPr>
            </w:pPr>
          </w:p>
        </w:tc>
      </w:tr>
      <w:tr w:rsidR="0094243F" w:rsidRPr="00CC1F51" w14:paraId="20E03BF3" w14:textId="77777777" w:rsidTr="00C075CE">
        <w:trPr>
          <w:jc w:val="center"/>
        </w:trPr>
        <w:tc>
          <w:tcPr>
            <w:tcW w:w="513" w:type="dxa"/>
            <w:shd w:val="clear" w:color="auto" w:fill="FFFFFF"/>
          </w:tcPr>
          <w:p w14:paraId="10871E8E" w14:textId="77777777" w:rsidR="0094243F" w:rsidRPr="00CC1F51" w:rsidRDefault="0094243F" w:rsidP="00C075CE">
            <w:pPr>
              <w:pStyle w:val="TAL"/>
              <w:rPr>
                <w:lang w:eastAsia="ja-JP"/>
              </w:rPr>
            </w:pPr>
          </w:p>
        </w:tc>
        <w:tc>
          <w:tcPr>
            <w:tcW w:w="2039" w:type="dxa"/>
            <w:shd w:val="clear" w:color="auto" w:fill="FFFFFF"/>
          </w:tcPr>
          <w:p w14:paraId="2AABE4F6"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F7B6DC3"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D2E94C0" w14:textId="77777777" w:rsidR="0094243F" w:rsidRDefault="0094243F" w:rsidP="00C075CE">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F0D6B74" w14:textId="77777777" w:rsidR="0094243F" w:rsidRPr="00CC1F51" w:rsidRDefault="0094243F" w:rsidP="00C075CE">
            <w:pPr>
              <w:pStyle w:val="TAL"/>
              <w:rPr>
                <w:rFonts w:cs="Arial"/>
                <w:lang w:eastAsia="ja-JP"/>
              </w:rPr>
            </w:pPr>
            <w:r>
              <w:rPr>
                <w:rFonts w:cs="Arial"/>
                <w:lang w:eastAsia="ja-JP"/>
              </w:rPr>
              <w:t xml:space="preserve">Provides an unordered list of minimum render to photon delay measured during a metric reporting period. </w:t>
            </w:r>
          </w:p>
        </w:tc>
      </w:tr>
      <w:tr w:rsidR="0094243F" w:rsidRPr="00CC1F51" w14:paraId="0BB2DEDF" w14:textId="77777777" w:rsidTr="00C075CE">
        <w:trPr>
          <w:jc w:val="center"/>
        </w:trPr>
        <w:tc>
          <w:tcPr>
            <w:tcW w:w="513" w:type="dxa"/>
            <w:shd w:val="clear" w:color="auto" w:fill="FFFFFF"/>
          </w:tcPr>
          <w:p w14:paraId="5568A7F3" w14:textId="77777777" w:rsidR="0094243F" w:rsidRPr="00CC1F51" w:rsidRDefault="0094243F" w:rsidP="00C075CE">
            <w:pPr>
              <w:pStyle w:val="TAL"/>
              <w:rPr>
                <w:lang w:eastAsia="ja-JP"/>
              </w:rPr>
            </w:pPr>
          </w:p>
        </w:tc>
        <w:tc>
          <w:tcPr>
            <w:tcW w:w="2039" w:type="dxa"/>
            <w:shd w:val="clear" w:color="auto" w:fill="FFFFFF"/>
          </w:tcPr>
          <w:p w14:paraId="2B000AD7"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3BACB3B8"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777CF9" w14:textId="77777777" w:rsidR="0094243F" w:rsidRDefault="0094243F" w:rsidP="00C075CE">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62024235" w14:textId="77777777" w:rsidR="0094243F" w:rsidRDefault="0094243F" w:rsidP="00C075CE">
            <w:pPr>
              <w:pStyle w:val="TAL"/>
              <w:rPr>
                <w:rFonts w:cs="Arial"/>
                <w:lang w:eastAsia="ja-JP"/>
              </w:rPr>
            </w:pPr>
            <w:r>
              <w:rPr>
                <w:rFonts w:cs="Arial"/>
                <w:lang w:eastAsia="ja-JP"/>
              </w:rPr>
              <w:t>Provides an unordered list of maximum render to photon delay measured during a metric reporting period.</w:t>
            </w:r>
          </w:p>
        </w:tc>
      </w:tr>
    </w:tbl>
    <w:p w14:paraId="681CCEE6" w14:textId="77777777" w:rsidR="0094243F" w:rsidRDefault="0094243F" w:rsidP="0094243F"/>
    <w:p w14:paraId="343A4F1B" w14:textId="7A717CD2" w:rsidR="0094243F" w:rsidRPr="0094243F" w:rsidRDefault="0094243F" w:rsidP="0094243F">
      <w:pPr>
        <w:pStyle w:val="Heading4"/>
        <w:rPr>
          <w:b w:val="0"/>
          <w:bCs/>
          <w:sz w:val="28"/>
          <w:szCs w:val="28"/>
        </w:rPr>
      </w:pPr>
      <w:r>
        <w:rPr>
          <w:b w:val="0"/>
          <w:bCs/>
          <w:sz w:val="28"/>
          <w:szCs w:val="28"/>
        </w:rPr>
        <w:t xml:space="preserve"> </w:t>
      </w:r>
      <w:r w:rsidRPr="0094243F">
        <w:rPr>
          <w:b w:val="0"/>
          <w:bCs/>
          <w:sz w:val="28"/>
          <w:szCs w:val="28"/>
        </w:rPr>
        <w:t>Round-trip interaction delay metric</w:t>
      </w:r>
    </w:p>
    <w:p w14:paraId="3BF99AD2" w14:textId="1359E6FF" w:rsidR="0094243F" w:rsidRDefault="0094243F" w:rsidP="0094243F">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71B54639" w14:textId="77777777" w:rsidR="0094243F" w:rsidRDefault="0094243F" w:rsidP="0094243F">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rsidRPr="00567618">
        <w:rPr>
          <w:i/>
        </w:rPr>
        <w:t>NumberOf</w:t>
      </w:r>
      <w:r>
        <w:rPr>
          <w:i/>
        </w:rPr>
        <w:t>Interaction</w:t>
      </w:r>
      <w:r w:rsidRPr="00567618">
        <w:rPr>
          <w:i/>
        </w:rPr>
        <w:t>Events.</w:t>
      </w:r>
    </w:p>
    <w:p w14:paraId="5253F40A" w14:textId="77777777" w:rsidR="0094243F" w:rsidRDefault="0094243F" w:rsidP="0094243F">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C5FCDF" w14:textId="77777777" w:rsidR="0094243F" w:rsidRDefault="0094243F" w:rsidP="0094243F">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F6B7F6F" w14:textId="6CA34139" w:rsidR="00AC53C7" w:rsidRDefault="00244368" w:rsidP="0094243F">
      <w:r>
        <w:t>The</w:t>
      </w:r>
      <w:r w:rsidRPr="00244368">
        <w:t xml:space="preserve"> identifier of a user action with minimum</w:t>
      </w:r>
      <w:r w:rsidR="00184866">
        <w:t xml:space="preserve">, </w:t>
      </w:r>
      <w:r w:rsidR="00472D1B">
        <w:t>and</w:t>
      </w:r>
      <w:r w:rsidR="0063753E">
        <w:t xml:space="preserve"> </w:t>
      </w:r>
      <w:r>
        <w:t>maximum</w:t>
      </w:r>
      <w:r w:rsidR="0063753E">
        <w:t>,</w:t>
      </w:r>
      <w:r w:rsidRPr="00244368">
        <w:t xml:space="preserve"> round trip interaction delay</w:t>
      </w:r>
      <w:r w:rsidR="007955DA">
        <w:t>s</w:t>
      </w:r>
      <w:r w:rsidRPr="00244368">
        <w:t xml:space="preserve"> within each measurement resolution period</w:t>
      </w:r>
      <w:r w:rsidR="00310B36">
        <w:t xml:space="preserve"> </w:t>
      </w:r>
      <w:r w:rsidR="00472D1B">
        <w:t>are</w:t>
      </w:r>
      <w:r w:rsidR="00310B36">
        <w:t xml:space="preserve"> p</w:t>
      </w:r>
      <w:r w:rsidRPr="00244368">
        <w:t>rovide</w:t>
      </w:r>
      <w:r w:rsidR="00310B36">
        <w:t>d</w:t>
      </w:r>
      <w:r w:rsidR="001F29D1">
        <w:t xml:space="preserve"> in the </w:t>
      </w:r>
      <w:r w:rsidR="00D10576">
        <w:rPr>
          <w:i/>
          <w:iCs/>
        </w:rPr>
        <w:t>MinA</w:t>
      </w:r>
      <w:r w:rsidR="00D10576" w:rsidRPr="00150BF2">
        <w:rPr>
          <w:i/>
          <w:iCs/>
        </w:rPr>
        <w:t>ctionIDs</w:t>
      </w:r>
      <w:r w:rsidR="00D10576" w:rsidRPr="00150BF2">
        <w:t xml:space="preserve">, </w:t>
      </w:r>
      <w:r w:rsidR="00D10576">
        <w:rPr>
          <w:i/>
          <w:iCs/>
        </w:rPr>
        <w:t>MaxA</w:t>
      </w:r>
      <w:r w:rsidR="00D10576" w:rsidRPr="00150BF2">
        <w:rPr>
          <w:i/>
          <w:iCs/>
        </w:rPr>
        <w:t>ctionIDs</w:t>
      </w:r>
      <w:r w:rsidR="00EA07BD">
        <w:rPr>
          <w:i/>
          <w:iCs/>
        </w:rPr>
        <w:t xml:space="preserve"> </w:t>
      </w:r>
      <w:r w:rsidR="00EA07BD">
        <w:t>respectively</w:t>
      </w:r>
      <w:r w:rsidR="00D10576">
        <w:t xml:space="preserve">, </w:t>
      </w:r>
      <w:r w:rsidR="00C0518D">
        <w:t>a</w:t>
      </w:r>
      <w:r w:rsidR="00B565B3">
        <w:t>s</w:t>
      </w:r>
      <w:r w:rsidR="00C0518D">
        <w:t xml:space="preserve"> an </w:t>
      </w:r>
      <w:r w:rsidRPr="00244368">
        <w:t>unordered list of user action identifiers.</w:t>
      </w:r>
    </w:p>
    <w:p w14:paraId="3B82DDAA" w14:textId="0F568C27" w:rsidR="0094243F" w:rsidRDefault="0094243F" w:rsidP="0094243F">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rsidR="007F6400">
        <w:t>9.3.4.4-1</w:t>
      </w:r>
    </w:p>
    <w:p w14:paraId="267E96E7" w14:textId="24CDBBC1" w:rsidR="0094243F" w:rsidRPr="00CC1F51" w:rsidRDefault="0094243F" w:rsidP="0094243F">
      <w:pPr>
        <w:pStyle w:val="TH"/>
      </w:pPr>
      <w:r>
        <w:lastRenderedPageBreak/>
        <w:t xml:space="preserve">  </w:t>
      </w:r>
      <w:r w:rsidRPr="00CC1F51">
        <w:t xml:space="preserve">Table </w:t>
      </w:r>
      <w:r w:rsidR="00874DE4">
        <w:t>9.3.4.4-1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E93C691" w14:textId="77777777" w:rsidTr="00C075CE">
        <w:trPr>
          <w:jc w:val="center"/>
        </w:trPr>
        <w:tc>
          <w:tcPr>
            <w:tcW w:w="2552" w:type="dxa"/>
            <w:gridSpan w:val="2"/>
            <w:shd w:val="clear" w:color="auto" w:fill="BFBFBF"/>
          </w:tcPr>
          <w:p w14:paraId="616FF515"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F1A0651"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471032E" w14:textId="77777777" w:rsidR="0094243F" w:rsidRPr="00CC1F51" w:rsidRDefault="0094243F" w:rsidP="00C075CE">
            <w:pPr>
              <w:pStyle w:val="TAH"/>
              <w:rPr>
                <w:lang w:eastAsia="ja-JP"/>
              </w:rPr>
            </w:pPr>
            <w:r w:rsidRPr="00CC1F51">
              <w:rPr>
                <w:lang w:eastAsia="ja-JP"/>
              </w:rPr>
              <w:t>Description</w:t>
            </w:r>
          </w:p>
        </w:tc>
      </w:tr>
      <w:tr w:rsidR="0094243F" w:rsidRPr="00CC1F51" w14:paraId="34692003" w14:textId="77777777" w:rsidTr="00C075CE">
        <w:trPr>
          <w:jc w:val="center"/>
        </w:trPr>
        <w:tc>
          <w:tcPr>
            <w:tcW w:w="2552" w:type="dxa"/>
            <w:gridSpan w:val="2"/>
            <w:shd w:val="clear" w:color="auto" w:fill="FFFFFF"/>
          </w:tcPr>
          <w:p w14:paraId="46356DC2" w14:textId="77777777" w:rsidR="0094243F" w:rsidRPr="00CC1F51" w:rsidRDefault="0094243F" w:rsidP="00C075CE">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0AC0977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97EE6CE" w14:textId="77777777" w:rsidR="0094243F" w:rsidRPr="00CC1F51" w:rsidRDefault="0094243F" w:rsidP="00C075CE">
            <w:pPr>
              <w:pStyle w:val="TAL"/>
              <w:rPr>
                <w:rFonts w:cs="Arial"/>
                <w:lang w:eastAsia="ja-JP"/>
              </w:rPr>
            </w:pPr>
          </w:p>
        </w:tc>
      </w:tr>
      <w:tr w:rsidR="0094243F" w:rsidRPr="00CC1F51" w14:paraId="51952F71" w14:textId="77777777" w:rsidTr="00C075CE">
        <w:trPr>
          <w:jc w:val="center"/>
        </w:trPr>
        <w:tc>
          <w:tcPr>
            <w:tcW w:w="513" w:type="dxa"/>
            <w:shd w:val="clear" w:color="auto" w:fill="FFFFFF"/>
          </w:tcPr>
          <w:p w14:paraId="3FFDEF41" w14:textId="77777777" w:rsidR="0094243F" w:rsidRPr="00CC1F51" w:rsidRDefault="0094243F" w:rsidP="00C075CE">
            <w:pPr>
              <w:pStyle w:val="TAL"/>
              <w:rPr>
                <w:lang w:eastAsia="ja-JP"/>
              </w:rPr>
            </w:pPr>
          </w:p>
        </w:tc>
        <w:tc>
          <w:tcPr>
            <w:tcW w:w="2039" w:type="dxa"/>
            <w:shd w:val="clear" w:color="auto" w:fill="FFFFFF"/>
          </w:tcPr>
          <w:p w14:paraId="0BD05421"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w:t>
            </w:r>
            <w:r w:rsidRPr="00861DE5">
              <w:rPr>
                <w:rFonts w:ascii="Courier New" w:hAnsi="Courier New" w:cs="Courier New"/>
                <w:lang w:eastAsia="ja-JP"/>
              </w:rPr>
              <w:t>roundtripInteractionDelay</w:t>
            </w:r>
          </w:p>
        </w:tc>
        <w:tc>
          <w:tcPr>
            <w:tcW w:w="2483" w:type="dxa"/>
            <w:shd w:val="clear" w:color="auto" w:fill="FFFFFF"/>
          </w:tcPr>
          <w:p w14:paraId="52381C5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DA48289" w14:textId="77777777" w:rsidR="0094243F" w:rsidRDefault="0094243F" w:rsidP="00C075CE">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3B309371" w14:textId="77777777" w:rsidR="0094243F" w:rsidRPr="00CC1F51" w:rsidRDefault="0094243F" w:rsidP="00C075CE">
            <w:pPr>
              <w:pStyle w:val="TAL"/>
              <w:rPr>
                <w:rFonts w:cs="Arial"/>
                <w:lang w:eastAsia="ja-JP"/>
              </w:rPr>
            </w:pPr>
          </w:p>
        </w:tc>
      </w:tr>
      <w:tr w:rsidR="0094243F" w:rsidRPr="00CC1F51" w14:paraId="323729A5" w14:textId="77777777" w:rsidTr="00C075CE">
        <w:trPr>
          <w:jc w:val="center"/>
        </w:trPr>
        <w:tc>
          <w:tcPr>
            <w:tcW w:w="513" w:type="dxa"/>
            <w:shd w:val="clear" w:color="auto" w:fill="FFFFFF"/>
          </w:tcPr>
          <w:p w14:paraId="6349D046" w14:textId="77777777" w:rsidR="0094243F" w:rsidRPr="00CC1F51" w:rsidRDefault="0094243F" w:rsidP="00C075CE">
            <w:pPr>
              <w:pStyle w:val="TAL"/>
              <w:rPr>
                <w:lang w:eastAsia="ja-JP"/>
              </w:rPr>
            </w:pPr>
          </w:p>
        </w:tc>
        <w:tc>
          <w:tcPr>
            <w:tcW w:w="2039" w:type="dxa"/>
            <w:shd w:val="clear" w:color="auto" w:fill="FFFFFF"/>
          </w:tcPr>
          <w:p w14:paraId="21C7FF8C"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UserActions</w:t>
            </w:r>
          </w:p>
        </w:tc>
        <w:tc>
          <w:tcPr>
            <w:tcW w:w="2483" w:type="dxa"/>
            <w:shd w:val="clear" w:color="auto" w:fill="FFFFFF"/>
          </w:tcPr>
          <w:p w14:paraId="10A369D7"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820179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E6E57CF" w14:textId="77777777" w:rsidTr="00C075CE">
        <w:trPr>
          <w:jc w:val="center"/>
        </w:trPr>
        <w:tc>
          <w:tcPr>
            <w:tcW w:w="513" w:type="dxa"/>
            <w:shd w:val="clear" w:color="auto" w:fill="FFFFFF"/>
          </w:tcPr>
          <w:p w14:paraId="00F1037B" w14:textId="77777777" w:rsidR="0094243F" w:rsidRPr="00CC1F51" w:rsidRDefault="0094243F" w:rsidP="00C075CE">
            <w:pPr>
              <w:pStyle w:val="TAL"/>
              <w:rPr>
                <w:lang w:eastAsia="ja-JP"/>
              </w:rPr>
            </w:pPr>
          </w:p>
        </w:tc>
        <w:tc>
          <w:tcPr>
            <w:tcW w:w="2039" w:type="dxa"/>
            <w:shd w:val="clear" w:color="auto" w:fill="FFFFFF"/>
          </w:tcPr>
          <w:p w14:paraId="391F2B13"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w:t>
            </w:r>
            <w:r w:rsidRPr="00861DE5">
              <w:rPr>
                <w:rFonts w:ascii="Courier New" w:hAnsi="Courier New" w:cs="Courier New"/>
                <w:lang w:eastAsia="ja-JP"/>
              </w:rPr>
              <w:t>roundtripInteractionDelay</w:t>
            </w:r>
          </w:p>
        </w:tc>
        <w:tc>
          <w:tcPr>
            <w:tcW w:w="2483" w:type="dxa"/>
            <w:shd w:val="clear" w:color="auto" w:fill="FFFFFF"/>
          </w:tcPr>
          <w:p w14:paraId="7BC443E1"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6CFB16" w14:textId="77777777" w:rsidR="0094243F" w:rsidRDefault="0094243F" w:rsidP="00C075CE">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947A4" w14:textId="77777777" w:rsidR="0094243F" w:rsidRPr="00CC1F51" w:rsidRDefault="0094243F" w:rsidP="00C075CE">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94243F" w:rsidRPr="00CC1F51" w14:paraId="1E7C44CE" w14:textId="77777777" w:rsidTr="00C075CE">
        <w:trPr>
          <w:jc w:val="center"/>
        </w:trPr>
        <w:tc>
          <w:tcPr>
            <w:tcW w:w="513" w:type="dxa"/>
            <w:shd w:val="clear" w:color="auto" w:fill="FFFFFF"/>
          </w:tcPr>
          <w:p w14:paraId="1A2B9C82" w14:textId="77777777" w:rsidR="0094243F" w:rsidRPr="00CC1F51" w:rsidRDefault="0094243F" w:rsidP="00C075CE">
            <w:pPr>
              <w:pStyle w:val="TAL"/>
              <w:rPr>
                <w:lang w:eastAsia="ja-JP"/>
              </w:rPr>
            </w:pPr>
          </w:p>
        </w:tc>
        <w:tc>
          <w:tcPr>
            <w:tcW w:w="2039" w:type="dxa"/>
            <w:shd w:val="clear" w:color="auto" w:fill="FFFFFF"/>
          </w:tcPr>
          <w:p w14:paraId="161FE7E4" w14:textId="6CA4AE3B" w:rsidR="0094243F" w:rsidRDefault="00132B52" w:rsidP="00C075CE">
            <w:pPr>
              <w:pStyle w:val="TAL"/>
              <w:rPr>
                <w:rFonts w:ascii="Courier New" w:hAnsi="Courier New" w:cs="Courier New"/>
                <w:lang w:eastAsia="ja-JP"/>
              </w:rPr>
            </w:pPr>
            <w:r>
              <w:rPr>
                <w:rFonts w:ascii="Courier New" w:hAnsi="Courier New" w:cs="Courier New"/>
                <w:lang w:eastAsia="ja-JP"/>
              </w:rPr>
              <w:t>Min</w:t>
            </w:r>
            <w:r w:rsidR="0094243F">
              <w:rPr>
                <w:rFonts w:ascii="Courier New" w:hAnsi="Courier New" w:cs="Courier New"/>
                <w:lang w:eastAsia="ja-JP"/>
              </w:rPr>
              <w:t>ActionIDs</w:t>
            </w:r>
          </w:p>
        </w:tc>
        <w:tc>
          <w:tcPr>
            <w:tcW w:w="2483" w:type="dxa"/>
            <w:shd w:val="clear" w:color="auto" w:fill="FFFFFF"/>
          </w:tcPr>
          <w:p w14:paraId="610FE64D"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A02F4F6" w14:textId="0D6C05C7" w:rsidR="0094243F" w:rsidRDefault="0094243F" w:rsidP="00C075CE">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0D5F923E" w14:textId="77777777" w:rsidTr="00C075CE">
        <w:trPr>
          <w:jc w:val="center"/>
        </w:trPr>
        <w:tc>
          <w:tcPr>
            <w:tcW w:w="513" w:type="dxa"/>
            <w:shd w:val="clear" w:color="auto" w:fill="FFFFFF"/>
          </w:tcPr>
          <w:p w14:paraId="20685899" w14:textId="77777777" w:rsidR="0094243F" w:rsidRPr="00CC1F51" w:rsidRDefault="0094243F" w:rsidP="00C075CE">
            <w:pPr>
              <w:pStyle w:val="TAL"/>
              <w:rPr>
                <w:lang w:eastAsia="ja-JP"/>
              </w:rPr>
            </w:pPr>
          </w:p>
        </w:tc>
        <w:tc>
          <w:tcPr>
            <w:tcW w:w="2039" w:type="dxa"/>
            <w:shd w:val="clear" w:color="auto" w:fill="FFFFFF"/>
          </w:tcPr>
          <w:p w14:paraId="5E1B9D2D"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w:t>
            </w:r>
            <w:r w:rsidRPr="00861DE5">
              <w:rPr>
                <w:rFonts w:ascii="Courier New" w:hAnsi="Courier New" w:cs="Courier New"/>
                <w:lang w:eastAsia="ja-JP"/>
              </w:rPr>
              <w:t>roundtripInteractionDelay</w:t>
            </w:r>
          </w:p>
        </w:tc>
        <w:tc>
          <w:tcPr>
            <w:tcW w:w="2483" w:type="dxa"/>
            <w:shd w:val="clear" w:color="auto" w:fill="FFFFFF"/>
          </w:tcPr>
          <w:p w14:paraId="6469BF02"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7D18CA3" w14:textId="77777777" w:rsidR="0094243F" w:rsidRDefault="0094243F" w:rsidP="00C075CE">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4D0D2C0B" w14:textId="77777777" w:rsidR="0094243F" w:rsidRDefault="0094243F" w:rsidP="00C075CE">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94243F" w:rsidRPr="00CC1F51" w14:paraId="6E96E725" w14:textId="77777777" w:rsidTr="00C075CE">
        <w:trPr>
          <w:jc w:val="center"/>
        </w:trPr>
        <w:tc>
          <w:tcPr>
            <w:tcW w:w="513" w:type="dxa"/>
            <w:shd w:val="clear" w:color="auto" w:fill="FFFFFF"/>
          </w:tcPr>
          <w:p w14:paraId="267A0BBF" w14:textId="77777777" w:rsidR="0094243F" w:rsidRPr="00CC1F51" w:rsidRDefault="0094243F" w:rsidP="00C075CE">
            <w:pPr>
              <w:pStyle w:val="TAL"/>
              <w:rPr>
                <w:lang w:eastAsia="ja-JP"/>
              </w:rPr>
            </w:pPr>
          </w:p>
        </w:tc>
        <w:tc>
          <w:tcPr>
            <w:tcW w:w="2039" w:type="dxa"/>
            <w:shd w:val="clear" w:color="auto" w:fill="FFFFFF"/>
          </w:tcPr>
          <w:p w14:paraId="33217335" w14:textId="67849A26" w:rsidR="0094243F" w:rsidRDefault="00132B52" w:rsidP="00C075CE">
            <w:pPr>
              <w:pStyle w:val="TAL"/>
              <w:rPr>
                <w:rFonts w:ascii="Courier New" w:hAnsi="Courier New" w:cs="Courier New"/>
                <w:lang w:eastAsia="ja-JP"/>
              </w:rPr>
            </w:pPr>
            <w:r>
              <w:rPr>
                <w:rFonts w:ascii="Courier New" w:hAnsi="Courier New" w:cs="Courier New"/>
                <w:lang w:eastAsia="ja-JP"/>
              </w:rPr>
              <w:t>Max</w:t>
            </w:r>
            <w:r w:rsidR="0094243F">
              <w:rPr>
                <w:rFonts w:ascii="Courier New" w:hAnsi="Courier New" w:cs="Courier New"/>
                <w:lang w:eastAsia="ja-JP"/>
              </w:rPr>
              <w:t>ActionIDs</w:t>
            </w:r>
          </w:p>
        </w:tc>
        <w:tc>
          <w:tcPr>
            <w:tcW w:w="2483" w:type="dxa"/>
            <w:shd w:val="clear" w:color="auto" w:fill="FFFFFF"/>
          </w:tcPr>
          <w:p w14:paraId="254D8369"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9B70DBD" w14:textId="28147B7E"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2E2E6E54" w14:textId="77777777" w:rsidR="0094243F" w:rsidRDefault="0094243F" w:rsidP="0094243F"/>
    <w:p w14:paraId="464B57F8" w14:textId="7E3DE5A8" w:rsidR="0094243F" w:rsidRPr="00563D5E" w:rsidRDefault="00004C8A" w:rsidP="0094243F">
      <w:pPr>
        <w:pStyle w:val="Heading4"/>
        <w:rPr>
          <w:b w:val="0"/>
          <w:bCs/>
          <w:sz w:val="28"/>
          <w:szCs w:val="28"/>
        </w:rPr>
      </w:pPr>
      <w:r>
        <w:rPr>
          <w:b w:val="0"/>
          <w:bCs/>
          <w:sz w:val="28"/>
          <w:szCs w:val="28"/>
        </w:rPr>
        <w:t xml:space="preserve"> </w:t>
      </w:r>
      <w:r w:rsidR="0094243F" w:rsidRPr="00563D5E">
        <w:rPr>
          <w:b w:val="0"/>
          <w:bCs/>
          <w:sz w:val="28"/>
          <w:szCs w:val="28"/>
        </w:rPr>
        <w:t>User interaction delay metric</w:t>
      </w:r>
    </w:p>
    <w:p w14:paraId="537A9B8F" w14:textId="03D5B6E9" w:rsidR="0094243F" w:rsidRDefault="0094243F" w:rsidP="0094243F">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21AEAE51" w14:textId="77777777" w:rsidR="0094243F" w:rsidRPr="007825AF" w:rsidRDefault="0094243F" w:rsidP="0094243F">
      <w:pPr>
        <w:rPr>
          <w:strike/>
        </w:rPr>
      </w:pPr>
      <w:r w:rsidRPr="00567618">
        <w:t xml:space="preserve">The </w:t>
      </w:r>
      <w:r>
        <w:t xml:space="preserve">average user interaction delay metric </w:t>
      </w:r>
      <w:r w:rsidRPr="00567618">
        <w:t xml:space="preserve">is equal to the </w:t>
      </w:r>
      <w:r>
        <w:t xml:space="preserve">sum of </w:t>
      </w:r>
      <w:r w:rsidRPr="00C8332F">
        <w:rPr>
          <w:i/>
        </w:rPr>
        <w:t>useInteractionDelay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5622C72" w14:textId="77777777" w:rsidR="0094243F" w:rsidRDefault="0094243F" w:rsidP="0094243F">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24FF524" w14:textId="77777777" w:rsidR="0094243F" w:rsidRDefault="0094243F" w:rsidP="0094243F">
      <w:r>
        <w:lastRenderedPageBreak/>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FB0FA4D" w14:textId="73DAB717" w:rsidR="002855D0" w:rsidRDefault="002855D0" w:rsidP="002855D0">
      <w:r>
        <w:t>The</w:t>
      </w:r>
      <w:r w:rsidRPr="00244368">
        <w:t xml:space="preserve"> identifier of a user action with minimum</w:t>
      </w:r>
      <w:r w:rsidR="00F11D76">
        <w:t xml:space="preserve"> and</w:t>
      </w:r>
      <w:r w:rsidR="008E5BD2">
        <w:t xml:space="preserve"> </w:t>
      </w:r>
      <w:r>
        <w:t>maximum</w:t>
      </w:r>
      <w:r w:rsidRPr="00244368">
        <w:t xml:space="preserve"> </w:t>
      </w:r>
      <w:r w:rsidR="00D632BD">
        <w:t>user</w:t>
      </w:r>
      <w:r w:rsidRPr="00244368">
        <w:t xml:space="preserve"> interaction delay</w:t>
      </w:r>
      <w:r w:rsidR="00F11D76">
        <w:t>s</w:t>
      </w:r>
      <w:r w:rsidRPr="00244368">
        <w:t xml:space="preserve"> within each measurement resolution period</w:t>
      </w:r>
      <w:r>
        <w:t xml:space="preserve"> </w:t>
      </w:r>
      <w:r w:rsidR="00F11D76">
        <w:t>are</w:t>
      </w:r>
      <w:r>
        <w:t xml:space="preserve"> p</w:t>
      </w:r>
      <w:r w:rsidRPr="00244368">
        <w:t>rovide</w:t>
      </w:r>
      <w:r>
        <w:t xml:space="preserve">d in the </w:t>
      </w:r>
      <w:r>
        <w:rPr>
          <w:i/>
          <w:iCs/>
        </w:rPr>
        <w:t>MinA</w:t>
      </w:r>
      <w:r w:rsidRPr="00150BF2">
        <w:rPr>
          <w:i/>
          <w:iCs/>
        </w:rPr>
        <w:t>ctionIDs</w:t>
      </w:r>
      <w:r w:rsidRPr="00150BF2">
        <w:t>,</w:t>
      </w:r>
      <w:r w:rsidR="00E646FF">
        <w:t xml:space="preserve"> and</w:t>
      </w:r>
      <w:r w:rsidRPr="00150BF2">
        <w:t xml:space="preserve"> </w:t>
      </w:r>
      <w:r>
        <w:rPr>
          <w:i/>
          <w:iCs/>
        </w:rPr>
        <w:t>MaxA</w:t>
      </w:r>
      <w:r w:rsidRPr="00150BF2">
        <w:rPr>
          <w:i/>
          <w:iCs/>
        </w:rPr>
        <w:t>ctionIDs</w:t>
      </w:r>
      <w:r w:rsidR="00E646FF">
        <w:t xml:space="preserve"> respectively as an</w:t>
      </w:r>
      <w:r>
        <w:t xml:space="preserve"> </w:t>
      </w:r>
      <w:r w:rsidRPr="00244368">
        <w:t>unordered list of user action identifiers.</w:t>
      </w:r>
    </w:p>
    <w:p w14:paraId="307C5D37" w14:textId="0EBB74F6" w:rsidR="0094243F" w:rsidRDefault="0094243F" w:rsidP="0094243F">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rsidR="0068320E">
        <w:t>9.3.4.5-1</w:t>
      </w:r>
      <w:r>
        <w:t>.</w:t>
      </w:r>
    </w:p>
    <w:p w14:paraId="2E10D97A" w14:textId="33F9665A" w:rsidR="0094243F" w:rsidRPr="00CC1F51" w:rsidRDefault="0094243F" w:rsidP="0094243F">
      <w:pPr>
        <w:pStyle w:val="TH"/>
      </w:pPr>
      <w:r>
        <w:t xml:space="preserve">  </w:t>
      </w:r>
      <w:r w:rsidRPr="00CC1F51">
        <w:t xml:space="preserve">Table </w:t>
      </w:r>
      <w:r w:rsidR="007F6400">
        <w:t>9.3.4.</w:t>
      </w:r>
      <w:r w:rsidR="0068320E">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03DE5FC" w14:textId="77777777" w:rsidTr="00C075CE">
        <w:trPr>
          <w:jc w:val="center"/>
        </w:trPr>
        <w:tc>
          <w:tcPr>
            <w:tcW w:w="2552" w:type="dxa"/>
            <w:gridSpan w:val="2"/>
            <w:shd w:val="clear" w:color="auto" w:fill="BFBFBF"/>
          </w:tcPr>
          <w:p w14:paraId="5773F6A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6C99279"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E04FBD4" w14:textId="77777777" w:rsidR="0094243F" w:rsidRPr="00CC1F51" w:rsidRDefault="0094243F" w:rsidP="00C075CE">
            <w:pPr>
              <w:pStyle w:val="TAH"/>
              <w:rPr>
                <w:lang w:eastAsia="ja-JP"/>
              </w:rPr>
            </w:pPr>
            <w:r w:rsidRPr="00CC1F51">
              <w:rPr>
                <w:lang w:eastAsia="ja-JP"/>
              </w:rPr>
              <w:t>Description</w:t>
            </w:r>
          </w:p>
        </w:tc>
      </w:tr>
      <w:tr w:rsidR="0094243F" w:rsidRPr="00CC1F51" w14:paraId="67CB604E" w14:textId="77777777" w:rsidTr="00C075CE">
        <w:trPr>
          <w:jc w:val="center"/>
        </w:trPr>
        <w:tc>
          <w:tcPr>
            <w:tcW w:w="2552" w:type="dxa"/>
            <w:gridSpan w:val="2"/>
            <w:shd w:val="clear" w:color="auto" w:fill="FFFFFF"/>
          </w:tcPr>
          <w:p w14:paraId="51ACB296"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94C0D9D"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5B33A2C" w14:textId="77777777" w:rsidR="0094243F" w:rsidRPr="00CC1F51" w:rsidRDefault="0094243F" w:rsidP="00C075CE">
            <w:pPr>
              <w:pStyle w:val="TAL"/>
              <w:rPr>
                <w:rFonts w:cs="Arial"/>
                <w:lang w:eastAsia="ja-JP"/>
              </w:rPr>
            </w:pPr>
          </w:p>
        </w:tc>
      </w:tr>
      <w:tr w:rsidR="0094243F" w:rsidRPr="00CC1F51" w14:paraId="1AD0F9A6" w14:textId="77777777" w:rsidTr="00C075CE">
        <w:trPr>
          <w:jc w:val="center"/>
        </w:trPr>
        <w:tc>
          <w:tcPr>
            <w:tcW w:w="513" w:type="dxa"/>
            <w:shd w:val="clear" w:color="auto" w:fill="FFFFFF"/>
          </w:tcPr>
          <w:p w14:paraId="003A84A1" w14:textId="77777777" w:rsidR="0094243F" w:rsidRPr="00CC1F51" w:rsidRDefault="0094243F" w:rsidP="00C075CE">
            <w:pPr>
              <w:pStyle w:val="TAL"/>
              <w:rPr>
                <w:lang w:eastAsia="ja-JP"/>
              </w:rPr>
            </w:pPr>
          </w:p>
        </w:tc>
        <w:tc>
          <w:tcPr>
            <w:tcW w:w="2039" w:type="dxa"/>
            <w:shd w:val="clear" w:color="auto" w:fill="FFFFFF"/>
          </w:tcPr>
          <w:p w14:paraId="5FFEC45E"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4BC0269C"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25961C72" w14:textId="77777777" w:rsidR="0094243F" w:rsidRDefault="0094243F" w:rsidP="00C075CE">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ACDF8DD" w14:textId="77777777" w:rsidR="0094243F" w:rsidRPr="00CC1F51" w:rsidRDefault="0094243F" w:rsidP="00C075CE">
            <w:pPr>
              <w:pStyle w:val="TAL"/>
              <w:rPr>
                <w:rFonts w:cs="Arial"/>
                <w:lang w:eastAsia="ja-JP"/>
              </w:rPr>
            </w:pPr>
          </w:p>
        </w:tc>
      </w:tr>
      <w:tr w:rsidR="0094243F" w:rsidRPr="00CC1F51" w14:paraId="76A8FAB2" w14:textId="77777777" w:rsidTr="00C075CE">
        <w:trPr>
          <w:jc w:val="center"/>
        </w:trPr>
        <w:tc>
          <w:tcPr>
            <w:tcW w:w="513" w:type="dxa"/>
            <w:shd w:val="clear" w:color="auto" w:fill="FFFFFF"/>
          </w:tcPr>
          <w:p w14:paraId="5E061418" w14:textId="77777777" w:rsidR="0094243F" w:rsidRPr="00CC1F51" w:rsidRDefault="0094243F" w:rsidP="00C075CE">
            <w:pPr>
              <w:pStyle w:val="TAL"/>
              <w:rPr>
                <w:lang w:eastAsia="ja-JP"/>
              </w:rPr>
            </w:pPr>
          </w:p>
        </w:tc>
        <w:tc>
          <w:tcPr>
            <w:tcW w:w="2039" w:type="dxa"/>
            <w:shd w:val="clear" w:color="auto" w:fill="FFFFFF"/>
          </w:tcPr>
          <w:p w14:paraId="2A3DBECD"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UserActions</w:t>
            </w:r>
          </w:p>
        </w:tc>
        <w:tc>
          <w:tcPr>
            <w:tcW w:w="2483" w:type="dxa"/>
            <w:shd w:val="clear" w:color="auto" w:fill="FFFFFF"/>
          </w:tcPr>
          <w:p w14:paraId="1DCD8F66"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02F61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FC48D12" w14:textId="77777777" w:rsidTr="00C075CE">
        <w:trPr>
          <w:jc w:val="center"/>
        </w:trPr>
        <w:tc>
          <w:tcPr>
            <w:tcW w:w="513" w:type="dxa"/>
            <w:shd w:val="clear" w:color="auto" w:fill="FFFFFF"/>
          </w:tcPr>
          <w:p w14:paraId="0CEC79DA" w14:textId="77777777" w:rsidR="0094243F" w:rsidRPr="00CC1F51" w:rsidRDefault="0094243F" w:rsidP="00C075CE">
            <w:pPr>
              <w:pStyle w:val="TAL"/>
              <w:rPr>
                <w:lang w:eastAsia="ja-JP"/>
              </w:rPr>
            </w:pPr>
          </w:p>
        </w:tc>
        <w:tc>
          <w:tcPr>
            <w:tcW w:w="2039" w:type="dxa"/>
            <w:shd w:val="clear" w:color="auto" w:fill="FFFFFF"/>
          </w:tcPr>
          <w:p w14:paraId="670B5445"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38ACBE1F"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068A0C" w14:textId="77777777" w:rsidR="0094243F" w:rsidRDefault="0094243F" w:rsidP="00C075CE">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53EABF95" w14:textId="77777777" w:rsidR="0094243F" w:rsidRPr="00CC1F51" w:rsidRDefault="0094243F" w:rsidP="00C075CE">
            <w:pPr>
              <w:pStyle w:val="TAL"/>
              <w:rPr>
                <w:rFonts w:cs="Arial"/>
                <w:lang w:eastAsia="ja-JP"/>
              </w:rPr>
            </w:pPr>
            <w:r>
              <w:rPr>
                <w:rFonts w:cs="Arial"/>
                <w:lang w:eastAsia="ja-JP"/>
              </w:rPr>
              <w:t xml:space="preserve">Provides an unordered list of user interaction delay measured during a metric reporting period. </w:t>
            </w:r>
          </w:p>
        </w:tc>
      </w:tr>
      <w:tr w:rsidR="0094243F" w:rsidRPr="00CC1F51" w14:paraId="032F53DF" w14:textId="77777777" w:rsidTr="00C075CE">
        <w:trPr>
          <w:jc w:val="center"/>
        </w:trPr>
        <w:tc>
          <w:tcPr>
            <w:tcW w:w="513" w:type="dxa"/>
            <w:shd w:val="clear" w:color="auto" w:fill="FFFFFF"/>
          </w:tcPr>
          <w:p w14:paraId="6264D27D" w14:textId="77777777" w:rsidR="0094243F" w:rsidRPr="00CC1F51" w:rsidRDefault="0094243F" w:rsidP="00C075CE">
            <w:pPr>
              <w:pStyle w:val="TAL"/>
              <w:rPr>
                <w:lang w:eastAsia="ja-JP"/>
              </w:rPr>
            </w:pPr>
          </w:p>
        </w:tc>
        <w:tc>
          <w:tcPr>
            <w:tcW w:w="2039" w:type="dxa"/>
            <w:shd w:val="clear" w:color="auto" w:fill="FFFFFF"/>
          </w:tcPr>
          <w:p w14:paraId="50EBF56D" w14:textId="41C8B42E" w:rsidR="0094243F" w:rsidRDefault="00132B52" w:rsidP="00C075CE">
            <w:pPr>
              <w:pStyle w:val="TAL"/>
              <w:rPr>
                <w:rFonts w:ascii="Courier New" w:hAnsi="Courier New" w:cs="Courier New"/>
                <w:lang w:eastAsia="ja-JP"/>
              </w:rPr>
            </w:pPr>
            <w:r>
              <w:rPr>
                <w:rFonts w:ascii="Courier New" w:hAnsi="Courier New" w:cs="Courier New"/>
                <w:lang w:eastAsia="ja-JP"/>
              </w:rPr>
              <w:t>Min</w:t>
            </w:r>
            <w:r w:rsidR="0094243F">
              <w:rPr>
                <w:rFonts w:ascii="Courier New" w:hAnsi="Courier New" w:cs="Courier New"/>
                <w:lang w:eastAsia="ja-JP"/>
              </w:rPr>
              <w:t>ActionIDs</w:t>
            </w:r>
          </w:p>
        </w:tc>
        <w:tc>
          <w:tcPr>
            <w:tcW w:w="2483" w:type="dxa"/>
            <w:shd w:val="clear" w:color="auto" w:fill="FFFFFF"/>
          </w:tcPr>
          <w:p w14:paraId="073345A5"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50385C2" w14:textId="072FD461" w:rsidR="0094243F" w:rsidRDefault="0094243F" w:rsidP="00C075CE">
            <w:pPr>
              <w:pStyle w:val="TAL"/>
            </w:pPr>
            <w:r>
              <w:t xml:space="preserve">The identifier of </w:t>
            </w:r>
            <w:r w:rsidR="008E5BD2">
              <w:t>a</w:t>
            </w:r>
            <w:r>
              <w:t xml:space="preserve">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7040F20B" w14:textId="77777777" w:rsidTr="00C075CE">
        <w:trPr>
          <w:jc w:val="center"/>
        </w:trPr>
        <w:tc>
          <w:tcPr>
            <w:tcW w:w="513" w:type="dxa"/>
            <w:shd w:val="clear" w:color="auto" w:fill="FFFFFF"/>
          </w:tcPr>
          <w:p w14:paraId="49B1572C" w14:textId="77777777" w:rsidR="0094243F" w:rsidRPr="00CC1F51" w:rsidRDefault="0094243F" w:rsidP="00C075CE">
            <w:pPr>
              <w:pStyle w:val="TAL"/>
              <w:rPr>
                <w:lang w:eastAsia="ja-JP"/>
              </w:rPr>
            </w:pPr>
          </w:p>
        </w:tc>
        <w:tc>
          <w:tcPr>
            <w:tcW w:w="2039" w:type="dxa"/>
            <w:shd w:val="clear" w:color="auto" w:fill="FFFFFF"/>
          </w:tcPr>
          <w:p w14:paraId="3369FF91"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047E1A39"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4C0A730" w14:textId="77777777" w:rsidR="0094243F" w:rsidRDefault="0094243F" w:rsidP="00C075CE">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1DDADC45" w14:textId="77777777" w:rsidR="0094243F" w:rsidRDefault="0094243F" w:rsidP="00C075CE">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94243F" w:rsidRPr="00CC1F51" w14:paraId="6AA939B4" w14:textId="77777777" w:rsidTr="00C075CE">
        <w:trPr>
          <w:jc w:val="center"/>
        </w:trPr>
        <w:tc>
          <w:tcPr>
            <w:tcW w:w="513" w:type="dxa"/>
            <w:shd w:val="clear" w:color="auto" w:fill="FFFFFF"/>
          </w:tcPr>
          <w:p w14:paraId="06928BEE" w14:textId="77777777" w:rsidR="0094243F" w:rsidRPr="00CC1F51" w:rsidRDefault="0094243F" w:rsidP="00C075CE">
            <w:pPr>
              <w:pStyle w:val="TAL"/>
              <w:rPr>
                <w:lang w:eastAsia="ja-JP"/>
              </w:rPr>
            </w:pPr>
          </w:p>
        </w:tc>
        <w:tc>
          <w:tcPr>
            <w:tcW w:w="2039" w:type="dxa"/>
            <w:shd w:val="clear" w:color="auto" w:fill="FFFFFF"/>
          </w:tcPr>
          <w:p w14:paraId="3F0EEDB9" w14:textId="14FD723C" w:rsidR="0094243F" w:rsidRDefault="00132B52" w:rsidP="00C075CE">
            <w:pPr>
              <w:pStyle w:val="TAL"/>
              <w:rPr>
                <w:rFonts w:ascii="Courier New" w:hAnsi="Courier New" w:cs="Courier New"/>
                <w:lang w:eastAsia="ja-JP"/>
              </w:rPr>
            </w:pPr>
            <w:r>
              <w:rPr>
                <w:rFonts w:ascii="Courier New" w:hAnsi="Courier New" w:cs="Courier New"/>
                <w:lang w:eastAsia="ja-JP"/>
              </w:rPr>
              <w:t>Max</w:t>
            </w:r>
            <w:r w:rsidR="0094243F">
              <w:rPr>
                <w:rFonts w:ascii="Courier New" w:hAnsi="Courier New" w:cs="Courier New"/>
                <w:lang w:eastAsia="ja-JP"/>
              </w:rPr>
              <w:t>ActionIDs</w:t>
            </w:r>
          </w:p>
        </w:tc>
        <w:tc>
          <w:tcPr>
            <w:tcW w:w="2483" w:type="dxa"/>
            <w:shd w:val="clear" w:color="auto" w:fill="FFFFFF"/>
          </w:tcPr>
          <w:p w14:paraId="3AC297E4"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49DCD2" w14:textId="7776997A"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7917B14A" w14:textId="77777777" w:rsidR="0094243F" w:rsidRDefault="0094243F" w:rsidP="0094243F"/>
    <w:p w14:paraId="1CF94A3D" w14:textId="52CA033C" w:rsidR="0094243F" w:rsidRPr="00563D5E" w:rsidRDefault="00004C8A" w:rsidP="0094243F">
      <w:pPr>
        <w:pStyle w:val="Heading4"/>
        <w:rPr>
          <w:b w:val="0"/>
          <w:bCs/>
          <w:sz w:val="28"/>
          <w:szCs w:val="28"/>
        </w:rPr>
      </w:pPr>
      <w:r>
        <w:rPr>
          <w:b w:val="0"/>
          <w:bCs/>
          <w:sz w:val="28"/>
          <w:szCs w:val="28"/>
        </w:rPr>
        <w:t xml:space="preserve"> </w:t>
      </w:r>
      <w:r w:rsidR="0094243F" w:rsidRPr="00563D5E">
        <w:rPr>
          <w:b w:val="0"/>
          <w:bCs/>
          <w:sz w:val="28"/>
          <w:szCs w:val="28"/>
        </w:rPr>
        <w:t>Age of contents metric</w:t>
      </w:r>
    </w:p>
    <w:p w14:paraId="22A1BE6F" w14:textId="7103E77F" w:rsidR="0094243F" w:rsidRDefault="0094243F" w:rsidP="0094243F">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rsidR="00D416A8">
        <w:t xml:space="preserve"> measurement</w:t>
      </w:r>
      <w:r w:rsidRPr="00567618">
        <w:t xml:space="preserve"> resolution period the number of </w:t>
      </w:r>
      <w:r>
        <w:t>scene creations and updates are counted</w:t>
      </w:r>
      <w:r w:rsidRPr="00567618">
        <w:t xml:space="preserve"> and stored in the vector </w:t>
      </w:r>
      <w:r w:rsidRPr="00567618">
        <w:rPr>
          <w:i/>
        </w:rPr>
        <w:t>NumberOf</w:t>
      </w:r>
      <w:r>
        <w:rPr>
          <w:i/>
        </w:rPr>
        <w:t>Scene</w:t>
      </w:r>
      <w:r w:rsidRPr="00567618">
        <w:rPr>
          <w:i/>
        </w:rPr>
        <w:t>Events.</w:t>
      </w:r>
    </w:p>
    <w:p w14:paraId="32136B9C" w14:textId="77777777" w:rsidR="0094243F" w:rsidRDefault="0094243F" w:rsidP="0094243F">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141DDC" w14:textId="77777777" w:rsidR="0094243F" w:rsidRDefault="0094243F" w:rsidP="0094243F">
      <w:r>
        <w:lastRenderedPageBreak/>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4CA40C3" w14:textId="3B70655B" w:rsidR="0094243F" w:rsidRDefault="0094243F" w:rsidP="0094243F">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rsidR="0068320E">
        <w:t>9.3.4.6-1</w:t>
      </w:r>
      <w:r>
        <w:t>.</w:t>
      </w:r>
    </w:p>
    <w:p w14:paraId="6E234963" w14:textId="706395F1" w:rsidR="0094243F" w:rsidRPr="00CC1F51" w:rsidRDefault="0094243F" w:rsidP="0094243F">
      <w:pPr>
        <w:pStyle w:val="TH"/>
      </w:pPr>
      <w:r>
        <w:t xml:space="preserve">  </w:t>
      </w:r>
      <w:r w:rsidRPr="00CC1F51">
        <w:t xml:space="preserve">Table </w:t>
      </w:r>
      <w:r w:rsidR="0068320E">
        <w:t>9.3.4.6-1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64D352C7" w14:textId="77777777" w:rsidTr="00C075CE">
        <w:trPr>
          <w:jc w:val="center"/>
        </w:trPr>
        <w:tc>
          <w:tcPr>
            <w:tcW w:w="2552" w:type="dxa"/>
            <w:gridSpan w:val="2"/>
            <w:shd w:val="clear" w:color="auto" w:fill="BFBFBF"/>
          </w:tcPr>
          <w:p w14:paraId="5AC33E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0F51A334"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9EEAF99" w14:textId="77777777" w:rsidR="0094243F" w:rsidRPr="00CC1F51" w:rsidRDefault="0094243F" w:rsidP="00C075CE">
            <w:pPr>
              <w:pStyle w:val="TAH"/>
              <w:rPr>
                <w:lang w:eastAsia="ja-JP"/>
              </w:rPr>
            </w:pPr>
            <w:r w:rsidRPr="00CC1F51">
              <w:rPr>
                <w:lang w:eastAsia="ja-JP"/>
              </w:rPr>
              <w:t>Description</w:t>
            </w:r>
          </w:p>
        </w:tc>
      </w:tr>
      <w:tr w:rsidR="0094243F" w:rsidRPr="00CC1F51" w14:paraId="79ACC53B" w14:textId="77777777" w:rsidTr="00C075CE">
        <w:trPr>
          <w:jc w:val="center"/>
        </w:trPr>
        <w:tc>
          <w:tcPr>
            <w:tcW w:w="2552" w:type="dxa"/>
            <w:gridSpan w:val="2"/>
            <w:shd w:val="clear" w:color="auto" w:fill="FFFFFF"/>
          </w:tcPr>
          <w:p w14:paraId="1A1B801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2C0E16D3"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38E6B07" w14:textId="77777777" w:rsidR="0094243F" w:rsidRPr="00CC1F51" w:rsidRDefault="0094243F" w:rsidP="00C075CE">
            <w:pPr>
              <w:pStyle w:val="TAL"/>
              <w:rPr>
                <w:rFonts w:cs="Arial"/>
                <w:lang w:eastAsia="ja-JP"/>
              </w:rPr>
            </w:pPr>
          </w:p>
        </w:tc>
      </w:tr>
      <w:tr w:rsidR="0094243F" w:rsidRPr="00CC1F51" w14:paraId="1F247E87" w14:textId="77777777" w:rsidTr="00C075CE">
        <w:trPr>
          <w:jc w:val="center"/>
        </w:trPr>
        <w:tc>
          <w:tcPr>
            <w:tcW w:w="513" w:type="dxa"/>
            <w:shd w:val="clear" w:color="auto" w:fill="FFFFFF"/>
          </w:tcPr>
          <w:p w14:paraId="74175287" w14:textId="77777777" w:rsidR="0094243F" w:rsidRPr="00CC1F51" w:rsidRDefault="0094243F" w:rsidP="00C075CE">
            <w:pPr>
              <w:pStyle w:val="TAL"/>
              <w:rPr>
                <w:lang w:eastAsia="ja-JP"/>
              </w:rPr>
            </w:pPr>
          </w:p>
        </w:tc>
        <w:tc>
          <w:tcPr>
            <w:tcW w:w="2039" w:type="dxa"/>
            <w:shd w:val="clear" w:color="auto" w:fill="FFFFFF"/>
          </w:tcPr>
          <w:p w14:paraId="3DC60D0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71EF062E"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unsignedIntVectorVectorType</w:t>
            </w:r>
          </w:p>
        </w:tc>
        <w:tc>
          <w:tcPr>
            <w:tcW w:w="4566" w:type="dxa"/>
            <w:shd w:val="clear" w:color="auto" w:fill="FFFFFF"/>
          </w:tcPr>
          <w:p w14:paraId="79CD12D6" w14:textId="77777777" w:rsidR="0094243F" w:rsidRDefault="0094243F" w:rsidP="00C075CE">
            <w:pPr>
              <w:pStyle w:val="TAL"/>
              <w:rPr>
                <w:rFonts w:cs="Arial"/>
                <w:lang w:eastAsia="ja-JP"/>
              </w:rPr>
            </w:pPr>
            <w:r>
              <w:rPr>
                <w:rFonts w:cs="Arial"/>
                <w:lang w:eastAsia="ja-JP"/>
              </w:rPr>
              <w:t xml:space="preserve">An unordered list of all </w:t>
            </w:r>
            <w:r>
              <w:t xml:space="preserve">age of content duration metric measured </w:t>
            </w:r>
            <w:r w:rsidRPr="00567618">
              <w:t>within each measurement resolution period</w:t>
            </w:r>
            <w:r>
              <w:rPr>
                <w:rFonts w:cs="Arial"/>
                <w:lang w:eastAsia="ja-JP"/>
              </w:rPr>
              <w:t>.</w:t>
            </w:r>
          </w:p>
          <w:p w14:paraId="4B588CF5" w14:textId="77777777" w:rsidR="0094243F" w:rsidRPr="00CC1F51" w:rsidRDefault="0094243F" w:rsidP="00C075CE">
            <w:pPr>
              <w:pStyle w:val="TAL"/>
              <w:rPr>
                <w:rFonts w:cs="Arial"/>
                <w:lang w:eastAsia="ja-JP"/>
              </w:rPr>
            </w:pPr>
          </w:p>
        </w:tc>
      </w:tr>
      <w:tr w:rsidR="0094243F" w:rsidRPr="00CC1F51" w14:paraId="031906E6" w14:textId="77777777" w:rsidTr="00C075CE">
        <w:trPr>
          <w:jc w:val="center"/>
        </w:trPr>
        <w:tc>
          <w:tcPr>
            <w:tcW w:w="513" w:type="dxa"/>
            <w:shd w:val="clear" w:color="auto" w:fill="FFFFFF"/>
          </w:tcPr>
          <w:p w14:paraId="5616CD9E" w14:textId="77777777" w:rsidR="0094243F" w:rsidRPr="00CC1F51" w:rsidRDefault="0094243F" w:rsidP="00C075CE">
            <w:pPr>
              <w:pStyle w:val="TAL"/>
              <w:rPr>
                <w:lang w:eastAsia="ja-JP"/>
              </w:rPr>
            </w:pPr>
          </w:p>
        </w:tc>
        <w:tc>
          <w:tcPr>
            <w:tcW w:w="2039" w:type="dxa"/>
            <w:shd w:val="clear" w:color="auto" w:fill="FFFFFF"/>
          </w:tcPr>
          <w:p w14:paraId="43DB18AA"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474E0BAC"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8229E21" w14:textId="260CC746" w:rsidR="0094243F" w:rsidRDefault="0094243F" w:rsidP="00C075CE">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Provides an unordered list of</w:t>
            </w:r>
            <w:r w:rsidR="009A388E">
              <w:rPr>
                <w:rFonts w:cs="Arial"/>
                <w:lang w:eastAsia="ja-JP"/>
              </w:rPr>
              <w:t xml:space="preserve"> </w:t>
            </w:r>
            <w:r w:rsidR="009A388E">
              <w:t>scene creation and/or scene updates</w:t>
            </w:r>
            <w:r>
              <w:rPr>
                <w:rFonts w:cs="Arial"/>
                <w:lang w:eastAsia="ja-JP"/>
              </w:rPr>
              <w:t xml:space="preserve"> (occurred within each measurement period) measured during a metric reporting period.</w:t>
            </w:r>
          </w:p>
        </w:tc>
      </w:tr>
      <w:tr w:rsidR="0094243F" w:rsidRPr="00CC1F51" w14:paraId="3F478BF9" w14:textId="77777777" w:rsidTr="00C075CE">
        <w:trPr>
          <w:jc w:val="center"/>
        </w:trPr>
        <w:tc>
          <w:tcPr>
            <w:tcW w:w="513" w:type="dxa"/>
            <w:shd w:val="clear" w:color="auto" w:fill="FFFFFF"/>
          </w:tcPr>
          <w:p w14:paraId="722A4DCA" w14:textId="77777777" w:rsidR="0094243F" w:rsidRPr="00CC1F51" w:rsidRDefault="0094243F" w:rsidP="00C075CE">
            <w:pPr>
              <w:pStyle w:val="TAL"/>
              <w:rPr>
                <w:lang w:eastAsia="ja-JP"/>
              </w:rPr>
            </w:pPr>
          </w:p>
        </w:tc>
        <w:tc>
          <w:tcPr>
            <w:tcW w:w="2039" w:type="dxa"/>
            <w:shd w:val="clear" w:color="auto" w:fill="FFFFFF"/>
          </w:tcPr>
          <w:p w14:paraId="5BF72CF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348567A2"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CE59281" w14:textId="77777777" w:rsidR="0094243F" w:rsidRDefault="0094243F" w:rsidP="00C075CE">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0E326B35" w14:textId="77777777" w:rsidR="0094243F" w:rsidRPr="00CC1F51" w:rsidRDefault="0094243F" w:rsidP="00C075CE">
            <w:pPr>
              <w:pStyle w:val="TAL"/>
              <w:rPr>
                <w:rFonts w:cs="Arial"/>
                <w:lang w:eastAsia="ja-JP"/>
              </w:rPr>
            </w:pPr>
            <w:r>
              <w:rPr>
                <w:rFonts w:cs="Arial"/>
                <w:lang w:eastAsia="ja-JP"/>
              </w:rPr>
              <w:t xml:space="preserve">Provides an unordered list of minimum age of content measured during a metric reporting period. </w:t>
            </w:r>
          </w:p>
        </w:tc>
      </w:tr>
      <w:tr w:rsidR="0094243F" w:rsidRPr="00CC1F51" w14:paraId="4BE8667F" w14:textId="77777777" w:rsidTr="00C075CE">
        <w:trPr>
          <w:jc w:val="center"/>
        </w:trPr>
        <w:tc>
          <w:tcPr>
            <w:tcW w:w="513" w:type="dxa"/>
            <w:shd w:val="clear" w:color="auto" w:fill="FFFFFF"/>
          </w:tcPr>
          <w:p w14:paraId="36D1A061" w14:textId="77777777" w:rsidR="0094243F" w:rsidRPr="00CC1F51" w:rsidRDefault="0094243F" w:rsidP="00C075CE">
            <w:pPr>
              <w:pStyle w:val="TAL"/>
              <w:rPr>
                <w:lang w:eastAsia="ja-JP"/>
              </w:rPr>
            </w:pPr>
          </w:p>
        </w:tc>
        <w:tc>
          <w:tcPr>
            <w:tcW w:w="2039" w:type="dxa"/>
            <w:shd w:val="clear" w:color="auto" w:fill="FFFFFF"/>
          </w:tcPr>
          <w:p w14:paraId="230289AC"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33685C8F"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5B3A1F5" w14:textId="77777777" w:rsidR="0094243F" w:rsidRDefault="0094243F" w:rsidP="00C075CE">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1758FCD6" w14:textId="77777777" w:rsidR="0094243F" w:rsidRDefault="0094243F" w:rsidP="00C075CE">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2DB0FE4A" w14:textId="77777777" w:rsidR="0094243F" w:rsidRDefault="0094243F" w:rsidP="0094243F"/>
    <w:p w14:paraId="7A1822CA" w14:textId="402E2794" w:rsidR="0094243F" w:rsidRPr="00563D5E" w:rsidRDefault="00004C8A" w:rsidP="0094243F">
      <w:pPr>
        <w:pStyle w:val="Heading4"/>
        <w:rPr>
          <w:b w:val="0"/>
          <w:bCs/>
          <w:sz w:val="28"/>
          <w:szCs w:val="28"/>
        </w:rPr>
      </w:pPr>
      <w:r>
        <w:rPr>
          <w:b w:val="0"/>
          <w:bCs/>
          <w:sz w:val="28"/>
          <w:szCs w:val="28"/>
        </w:rPr>
        <w:t xml:space="preserve"> </w:t>
      </w:r>
      <w:r w:rsidR="0094243F" w:rsidRPr="00563D5E">
        <w:rPr>
          <w:b w:val="0"/>
          <w:bCs/>
          <w:sz w:val="28"/>
          <w:szCs w:val="28"/>
        </w:rPr>
        <w:t>Scene update delay metric</w:t>
      </w:r>
    </w:p>
    <w:p w14:paraId="0AFB8B48" w14:textId="09B37450" w:rsidR="0094243F" w:rsidRDefault="0094243F" w:rsidP="0094243F">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rsidR="0014318C">
        <w:t>measur</w:t>
      </w:r>
      <w:r w:rsidR="006017F2">
        <w:t xml:space="preserve">ement </w:t>
      </w:r>
      <w:r w:rsidRPr="00567618">
        <w:t xml:space="preserve">resolution period the number of </w:t>
      </w:r>
      <w:r>
        <w:t>scene updates are counted</w:t>
      </w:r>
      <w:r w:rsidRPr="00567618">
        <w:t xml:space="preserve"> and stored in the vector </w:t>
      </w:r>
      <w:r w:rsidRPr="00567618">
        <w:rPr>
          <w:i/>
        </w:rPr>
        <w:t>NumberOf</w:t>
      </w:r>
      <w:r>
        <w:rPr>
          <w:i/>
        </w:rPr>
        <w:t>SceneUpdates</w:t>
      </w:r>
      <w:r w:rsidRPr="00567618">
        <w:rPr>
          <w:i/>
        </w:rPr>
        <w:t>.</w:t>
      </w:r>
    </w:p>
    <w:p w14:paraId="6F1B1235" w14:textId="77777777" w:rsidR="0094243F" w:rsidRDefault="0094243F" w:rsidP="0094243F">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C967F46" w14:textId="77777777" w:rsidR="0094243F" w:rsidRDefault="0094243F" w:rsidP="0094243F">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49DA2BB" w14:textId="761D632C" w:rsidR="0094243F" w:rsidRDefault="0094243F" w:rsidP="0094243F">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rsidR="0068320E">
        <w:t>9.3.4.7-1</w:t>
      </w:r>
      <w:r>
        <w:t>.</w:t>
      </w:r>
    </w:p>
    <w:p w14:paraId="1E78B4FB" w14:textId="0ED7D1F5" w:rsidR="0094243F" w:rsidRPr="00CC1F51" w:rsidRDefault="0094243F" w:rsidP="0094243F">
      <w:pPr>
        <w:pStyle w:val="TH"/>
      </w:pPr>
      <w:r>
        <w:lastRenderedPageBreak/>
        <w:t xml:space="preserve">  </w:t>
      </w:r>
      <w:r w:rsidRPr="00CC1F51">
        <w:t xml:space="preserve">Table </w:t>
      </w:r>
      <w:r w:rsidR="0068320E">
        <w:t>9.3.4.7-1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72CCBBC" w14:textId="77777777" w:rsidTr="00C075CE">
        <w:trPr>
          <w:jc w:val="center"/>
        </w:trPr>
        <w:tc>
          <w:tcPr>
            <w:tcW w:w="2552" w:type="dxa"/>
            <w:gridSpan w:val="2"/>
            <w:shd w:val="clear" w:color="auto" w:fill="BFBFBF"/>
          </w:tcPr>
          <w:p w14:paraId="17C3BAE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4AE51E55"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2C97F7D" w14:textId="77777777" w:rsidR="0094243F" w:rsidRPr="00CC1F51" w:rsidRDefault="0094243F" w:rsidP="00C075CE">
            <w:pPr>
              <w:pStyle w:val="TAH"/>
              <w:rPr>
                <w:lang w:eastAsia="ja-JP"/>
              </w:rPr>
            </w:pPr>
            <w:r w:rsidRPr="00CC1F51">
              <w:rPr>
                <w:lang w:eastAsia="ja-JP"/>
              </w:rPr>
              <w:t>Description</w:t>
            </w:r>
          </w:p>
        </w:tc>
      </w:tr>
      <w:tr w:rsidR="0094243F" w:rsidRPr="00CC1F51" w14:paraId="6D5336E2" w14:textId="77777777" w:rsidTr="00C075CE">
        <w:trPr>
          <w:jc w:val="center"/>
        </w:trPr>
        <w:tc>
          <w:tcPr>
            <w:tcW w:w="2552" w:type="dxa"/>
            <w:gridSpan w:val="2"/>
            <w:shd w:val="clear" w:color="auto" w:fill="FFFFFF"/>
          </w:tcPr>
          <w:p w14:paraId="2C909F4C" w14:textId="77777777" w:rsidR="0094243F" w:rsidRPr="00CC1F51" w:rsidRDefault="0094243F" w:rsidP="00C075CE">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433C02B2"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70404991" w14:textId="77777777" w:rsidR="0094243F" w:rsidRPr="00CC1F51" w:rsidRDefault="0094243F" w:rsidP="00C075CE">
            <w:pPr>
              <w:pStyle w:val="TAL"/>
              <w:rPr>
                <w:rFonts w:cs="Arial"/>
                <w:lang w:eastAsia="ja-JP"/>
              </w:rPr>
            </w:pPr>
          </w:p>
        </w:tc>
      </w:tr>
      <w:tr w:rsidR="0094243F" w:rsidRPr="00CC1F51" w14:paraId="7299F0BD" w14:textId="77777777" w:rsidTr="00C075CE">
        <w:trPr>
          <w:jc w:val="center"/>
        </w:trPr>
        <w:tc>
          <w:tcPr>
            <w:tcW w:w="513" w:type="dxa"/>
            <w:shd w:val="clear" w:color="auto" w:fill="FFFFFF"/>
          </w:tcPr>
          <w:p w14:paraId="2C6D7C01" w14:textId="77777777" w:rsidR="0094243F" w:rsidRPr="00CC1F51" w:rsidRDefault="0094243F" w:rsidP="00C075CE">
            <w:pPr>
              <w:pStyle w:val="TAL"/>
              <w:rPr>
                <w:lang w:eastAsia="ja-JP"/>
              </w:rPr>
            </w:pPr>
          </w:p>
        </w:tc>
        <w:tc>
          <w:tcPr>
            <w:tcW w:w="2039" w:type="dxa"/>
            <w:shd w:val="clear" w:color="auto" w:fill="FFFFFF"/>
          </w:tcPr>
          <w:p w14:paraId="7F3B0E99" w14:textId="77777777" w:rsidR="0094243F" w:rsidRPr="00CC1F51" w:rsidRDefault="0094243F" w:rsidP="00C075CE">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17ABF46D" w14:textId="77777777" w:rsidR="0094243F" w:rsidRPr="00CC1F51" w:rsidRDefault="0094243F" w:rsidP="00C075CE">
            <w:pPr>
              <w:pStyle w:val="TAL"/>
              <w:rPr>
                <w:rFonts w:ascii="Courier New" w:hAnsi="Courier New" w:cs="Courier New"/>
                <w:lang w:eastAsia="ja-JP"/>
              </w:rPr>
            </w:pPr>
            <w:r w:rsidRPr="00F94E11">
              <w:rPr>
                <w:rFonts w:ascii="Courier New" w:hAnsi="Courier New" w:cs="Courier New"/>
                <w:lang w:eastAsia="ja-JP"/>
              </w:rPr>
              <w:t>unsignedIntVectorVectorType</w:t>
            </w:r>
          </w:p>
        </w:tc>
        <w:tc>
          <w:tcPr>
            <w:tcW w:w="4566" w:type="dxa"/>
            <w:shd w:val="clear" w:color="auto" w:fill="FFFFFF"/>
          </w:tcPr>
          <w:p w14:paraId="3ACCC25B" w14:textId="77777777" w:rsidR="0094243F" w:rsidRDefault="0094243F" w:rsidP="00C075CE">
            <w:pPr>
              <w:pStyle w:val="TAL"/>
              <w:rPr>
                <w:rFonts w:cs="Arial"/>
                <w:lang w:eastAsia="ja-JP"/>
              </w:rPr>
            </w:pPr>
            <w:r>
              <w:rPr>
                <w:rFonts w:cs="Arial"/>
                <w:lang w:eastAsia="ja-JP"/>
              </w:rPr>
              <w:t xml:space="preserve">An unordered list of all </w:t>
            </w:r>
            <w:r>
              <w:t xml:space="preserve">scene update delays measured </w:t>
            </w:r>
            <w:r w:rsidRPr="00567618">
              <w:t>within each measurement resolution period</w:t>
            </w:r>
            <w:r>
              <w:rPr>
                <w:rFonts w:cs="Arial"/>
                <w:lang w:eastAsia="ja-JP"/>
              </w:rPr>
              <w:t>.</w:t>
            </w:r>
          </w:p>
          <w:p w14:paraId="5C48DED8" w14:textId="77777777" w:rsidR="0094243F" w:rsidRPr="00CC1F51" w:rsidRDefault="0094243F" w:rsidP="00C075CE">
            <w:pPr>
              <w:pStyle w:val="TAL"/>
              <w:rPr>
                <w:rFonts w:cs="Arial"/>
                <w:lang w:eastAsia="ja-JP"/>
              </w:rPr>
            </w:pPr>
          </w:p>
        </w:tc>
      </w:tr>
      <w:tr w:rsidR="0094243F" w:rsidRPr="00CC1F51" w14:paraId="30071321" w14:textId="77777777" w:rsidTr="00C075CE">
        <w:trPr>
          <w:jc w:val="center"/>
        </w:trPr>
        <w:tc>
          <w:tcPr>
            <w:tcW w:w="513" w:type="dxa"/>
            <w:shd w:val="clear" w:color="auto" w:fill="FFFFFF"/>
          </w:tcPr>
          <w:p w14:paraId="16B56E8F" w14:textId="77777777" w:rsidR="0094243F" w:rsidRPr="00CC1F51" w:rsidRDefault="0094243F" w:rsidP="00C075CE">
            <w:pPr>
              <w:pStyle w:val="TAL"/>
              <w:rPr>
                <w:lang w:eastAsia="ja-JP"/>
              </w:rPr>
            </w:pPr>
          </w:p>
        </w:tc>
        <w:tc>
          <w:tcPr>
            <w:tcW w:w="2039" w:type="dxa"/>
            <w:shd w:val="clear" w:color="auto" w:fill="FFFFFF"/>
          </w:tcPr>
          <w:p w14:paraId="495F2D01"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634E5D06"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0538AF7" w14:textId="77777777" w:rsidR="0094243F" w:rsidRDefault="0094243F" w:rsidP="00C075CE">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94243F" w:rsidRPr="00CC1F51" w14:paraId="272A85D2" w14:textId="77777777" w:rsidTr="00C075CE">
        <w:trPr>
          <w:jc w:val="center"/>
        </w:trPr>
        <w:tc>
          <w:tcPr>
            <w:tcW w:w="513" w:type="dxa"/>
            <w:shd w:val="clear" w:color="auto" w:fill="FFFFFF"/>
          </w:tcPr>
          <w:p w14:paraId="1A7593F6" w14:textId="77777777" w:rsidR="0094243F" w:rsidRPr="00CC1F51" w:rsidRDefault="0094243F" w:rsidP="00C075CE">
            <w:pPr>
              <w:pStyle w:val="TAL"/>
              <w:rPr>
                <w:lang w:eastAsia="ja-JP"/>
              </w:rPr>
            </w:pPr>
          </w:p>
        </w:tc>
        <w:tc>
          <w:tcPr>
            <w:tcW w:w="2039" w:type="dxa"/>
            <w:shd w:val="clear" w:color="auto" w:fill="FFFFFF"/>
          </w:tcPr>
          <w:p w14:paraId="2BB9F5F9"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181E0E60"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1A4633" w14:textId="77777777" w:rsidR="0094243F" w:rsidRDefault="0094243F" w:rsidP="00C075CE">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0F03FDC1" w14:textId="77777777" w:rsidR="0094243F" w:rsidRPr="00CC1F51" w:rsidRDefault="0094243F" w:rsidP="00C075CE">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94243F" w:rsidRPr="00CC1F51" w14:paraId="0E686048" w14:textId="77777777" w:rsidTr="00C075CE">
        <w:trPr>
          <w:jc w:val="center"/>
        </w:trPr>
        <w:tc>
          <w:tcPr>
            <w:tcW w:w="513" w:type="dxa"/>
            <w:shd w:val="clear" w:color="auto" w:fill="FFFFFF"/>
          </w:tcPr>
          <w:p w14:paraId="255C7F50" w14:textId="77777777" w:rsidR="0094243F" w:rsidRPr="00CC1F51" w:rsidRDefault="0094243F" w:rsidP="00C075CE">
            <w:pPr>
              <w:pStyle w:val="TAL"/>
              <w:rPr>
                <w:lang w:eastAsia="ja-JP"/>
              </w:rPr>
            </w:pPr>
          </w:p>
        </w:tc>
        <w:tc>
          <w:tcPr>
            <w:tcW w:w="2039" w:type="dxa"/>
            <w:shd w:val="clear" w:color="auto" w:fill="FFFFFF"/>
          </w:tcPr>
          <w:p w14:paraId="688CF87A"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0325470D"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237252" w14:textId="77777777" w:rsidR="0094243F" w:rsidRDefault="0094243F" w:rsidP="00C075CE">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12E5A144" w14:textId="77777777" w:rsidR="0094243F" w:rsidRDefault="0094243F" w:rsidP="00C075CE">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554274EF" w14:textId="77777777" w:rsidR="0094243F" w:rsidRDefault="0094243F" w:rsidP="0094243F"/>
    <w:p w14:paraId="718CD94D" w14:textId="5443E102" w:rsidR="0094243F" w:rsidRPr="00563D5E" w:rsidRDefault="00004C8A" w:rsidP="0094243F">
      <w:pPr>
        <w:pStyle w:val="Heading4"/>
        <w:rPr>
          <w:b w:val="0"/>
          <w:bCs/>
          <w:sz w:val="28"/>
          <w:szCs w:val="28"/>
        </w:rPr>
      </w:pPr>
      <w:r>
        <w:rPr>
          <w:b w:val="0"/>
          <w:bCs/>
          <w:sz w:val="28"/>
          <w:szCs w:val="28"/>
        </w:rPr>
        <w:t xml:space="preserve"> </w:t>
      </w:r>
      <w:r w:rsidR="0094243F" w:rsidRPr="00563D5E">
        <w:rPr>
          <w:b w:val="0"/>
          <w:bCs/>
          <w:sz w:val="28"/>
          <w:szCs w:val="28"/>
        </w:rPr>
        <w:t>Metadata delay metric</w:t>
      </w:r>
    </w:p>
    <w:p w14:paraId="43794F11" w14:textId="645FCBFB" w:rsidR="0094243F" w:rsidRDefault="0094243F" w:rsidP="0094243F">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1FDB0ED4" w14:textId="77777777" w:rsidR="0094243F" w:rsidRDefault="0094243F" w:rsidP="0094243F">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567618">
        <w:rPr>
          <w:i/>
        </w:rPr>
        <w:t>NumberOf</w:t>
      </w:r>
      <w:r>
        <w:rPr>
          <w:i/>
        </w:rPr>
        <w:t>MetadataMessages</w:t>
      </w:r>
      <w:r w:rsidRPr="00567618">
        <w:rPr>
          <w:i/>
        </w:rPr>
        <w:t>.</w:t>
      </w:r>
    </w:p>
    <w:p w14:paraId="31D491B7" w14:textId="77777777" w:rsidR="0094243F" w:rsidRDefault="0094243F" w:rsidP="0094243F">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2E6E3E2" w14:textId="77777777" w:rsidR="0094243F" w:rsidRDefault="0094243F" w:rsidP="0094243F">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C13D1A" w14:textId="44DF9F53" w:rsidR="0094243F" w:rsidRDefault="0094243F" w:rsidP="0094243F">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rsidR="0068320E">
        <w:t>9.3.4.8-1</w:t>
      </w:r>
      <w:r>
        <w:t>.</w:t>
      </w:r>
    </w:p>
    <w:p w14:paraId="4651ECC8" w14:textId="28C44E48" w:rsidR="0094243F" w:rsidRPr="00CC1F51" w:rsidRDefault="0094243F" w:rsidP="0094243F">
      <w:pPr>
        <w:pStyle w:val="TH"/>
      </w:pPr>
      <w:r>
        <w:lastRenderedPageBreak/>
        <w:t xml:space="preserve">  </w:t>
      </w:r>
      <w:r w:rsidRPr="00CC1F51">
        <w:t xml:space="preserve">Table </w:t>
      </w:r>
      <w:r w:rsidR="0068320E">
        <w:t>9.3.4.8-1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0FACB70" w14:textId="77777777" w:rsidTr="00C075CE">
        <w:trPr>
          <w:jc w:val="center"/>
        </w:trPr>
        <w:tc>
          <w:tcPr>
            <w:tcW w:w="2552" w:type="dxa"/>
            <w:gridSpan w:val="2"/>
            <w:shd w:val="clear" w:color="auto" w:fill="BFBFBF"/>
          </w:tcPr>
          <w:p w14:paraId="4FF5826E"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899A4A2"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94D9931" w14:textId="77777777" w:rsidR="0094243F" w:rsidRPr="00CC1F51" w:rsidRDefault="0094243F" w:rsidP="00C075CE">
            <w:pPr>
              <w:pStyle w:val="TAH"/>
              <w:rPr>
                <w:lang w:eastAsia="ja-JP"/>
              </w:rPr>
            </w:pPr>
            <w:r w:rsidRPr="00CC1F51">
              <w:rPr>
                <w:lang w:eastAsia="ja-JP"/>
              </w:rPr>
              <w:t>Description</w:t>
            </w:r>
          </w:p>
        </w:tc>
      </w:tr>
      <w:tr w:rsidR="0094243F" w:rsidRPr="00CC1F51" w14:paraId="11B25C98" w14:textId="77777777" w:rsidTr="00C075CE">
        <w:trPr>
          <w:jc w:val="center"/>
        </w:trPr>
        <w:tc>
          <w:tcPr>
            <w:tcW w:w="2552" w:type="dxa"/>
            <w:gridSpan w:val="2"/>
            <w:shd w:val="clear" w:color="auto" w:fill="FFFFFF"/>
          </w:tcPr>
          <w:p w14:paraId="005B4AFA"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495810A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28349C8" w14:textId="77777777" w:rsidR="0094243F" w:rsidRPr="00CC1F51" w:rsidRDefault="0094243F" w:rsidP="00C075CE">
            <w:pPr>
              <w:pStyle w:val="TAL"/>
              <w:rPr>
                <w:rFonts w:cs="Arial"/>
                <w:lang w:eastAsia="ja-JP"/>
              </w:rPr>
            </w:pPr>
          </w:p>
        </w:tc>
      </w:tr>
      <w:tr w:rsidR="0094243F" w:rsidRPr="00CC1F51" w14:paraId="548D1458" w14:textId="77777777" w:rsidTr="00C075CE">
        <w:trPr>
          <w:jc w:val="center"/>
        </w:trPr>
        <w:tc>
          <w:tcPr>
            <w:tcW w:w="513" w:type="dxa"/>
            <w:shd w:val="clear" w:color="auto" w:fill="FFFFFF"/>
          </w:tcPr>
          <w:p w14:paraId="0296EC05" w14:textId="77777777" w:rsidR="0094243F" w:rsidRPr="00CC1F51" w:rsidRDefault="0094243F" w:rsidP="00C075CE">
            <w:pPr>
              <w:pStyle w:val="TAL"/>
              <w:rPr>
                <w:lang w:eastAsia="ja-JP"/>
              </w:rPr>
            </w:pPr>
          </w:p>
        </w:tc>
        <w:tc>
          <w:tcPr>
            <w:tcW w:w="2039" w:type="dxa"/>
            <w:shd w:val="clear" w:color="auto" w:fill="FFFFFF"/>
          </w:tcPr>
          <w:p w14:paraId="72E92327"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74F676DE"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E3B228D" w14:textId="77777777" w:rsidR="0094243F" w:rsidRDefault="0094243F" w:rsidP="00C075CE">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2DA95776" w14:textId="77777777" w:rsidR="0094243F" w:rsidRPr="00CC1F51" w:rsidRDefault="0094243F" w:rsidP="00C075CE">
            <w:pPr>
              <w:pStyle w:val="TAL"/>
              <w:rPr>
                <w:rFonts w:cs="Arial"/>
                <w:lang w:eastAsia="ja-JP"/>
              </w:rPr>
            </w:pPr>
          </w:p>
        </w:tc>
      </w:tr>
      <w:tr w:rsidR="0094243F" w:rsidRPr="00CC1F51" w14:paraId="0A615BC1" w14:textId="77777777" w:rsidTr="00C075CE">
        <w:trPr>
          <w:jc w:val="center"/>
        </w:trPr>
        <w:tc>
          <w:tcPr>
            <w:tcW w:w="513" w:type="dxa"/>
            <w:shd w:val="clear" w:color="auto" w:fill="FFFFFF"/>
          </w:tcPr>
          <w:p w14:paraId="435262F0" w14:textId="77777777" w:rsidR="0094243F" w:rsidRPr="00CC1F51" w:rsidRDefault="0094243F" w:rsidP="00C075CE">
            <w:pPr>
              <w:pStyle w:val="TAL"/>
              <w:rPr>
                <w:lang w:eastAsia="ja-JP"/>
              </w:rPr>
            </w:pPr>
          </w:p>
        </w:tc>
        <w:tc>
          <w:tcPr>
            <w:tcW w:w="2039" w:type="dxa"/>
            <w:shd w:val="clear" w:color="auto" w:fill="FFFFFF"/>
          </w:tcPr>
          <w:p w14:paraId="4AAA6B67"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MetadataMessages</w:t>
            </w:r>
          </w:p>
        </w:tc>
        <w:tc>
          <w:tcPr>
            <w:tcW w:w="2483" w:type="dxa"/>
            <w:shd w:val="clear" w:color="auto" w:fill="FFFFFF"/>
          </w:tcPr>
          <w:p w14:paraId="06E71C92"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3FD1D2" w14:textId="41E1CB70" w:rsidR="0094243F" w:rsidRDefault="0094243F" w:rsidP="00C075CE">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w:t>
            </w:r>
            <w:r w:rsidR="00B0729B">
              <w:rPr>
                <w:rFonts w:cs="Arial"/>
                <w:lang w:eastAsia="ja-JP"/>
              </w:rPr>
              <w:t xml:space="preserve">total </w:t>
            </w:r>
            <w:r w:rsidR="00D85A84">
              <w:rPr>
                <w:rFonts w:cs="Arial"/>
                <w:lang w:eastAsia="ja-JP"/>
              </w:rPr>
              <w:t>number</w:t>
            </w:r>
            <w:r w:rsidR="009405D9">
              <w:rPr>
                <w:rFonts w:cs="Arial"/>
                <w:lang w:eastAsia="ja-JP"/>
              </w:rPr>
              <w:t xml:space="preserve"> of </w:t>
            </w:r>
            <w:r>
              <w:t>metadata messages</w:t>
            </w:r>
            <w:r>
              <w:rPr>
                <w:rFonts w:cs="Arial"/>
                <w:lang w:eastAsia="ja-JP"/>
              </w:rPr>
              <w:t xml:space="preserve"> (occurred within each measurement period) measured during a metric reporting period.</w:t>
            </w:r>
          </w:p>
        </w:tc>
      </w:tr>
      <w:tr w:rsidR="0094243F" w:rsidRPr="00CC1F51" w14:paraId="3C24C01F" w14:textId="77777777" w:rsidTr="00C075CE">
        <w:trPr>
          <w:jc w:val="center"/>
        </w:trPr>
        <w:tc>
          <w:tcPr>
            <w:tcW w:w="513" w:type="dxa"/>
            <w:shd w:val="clear" w:color="auto" w:fill="FFFFFF"/>
          </w:tcPr>
          <w:p w14:paraId="5409B555" w14:textId="77777777" w:rsidR="0094243F" w:rsidRPr="00CC1F51" w:rsidRDefault="0094243F" w:rsidP="00C075CE">
            <w:pPr>
              <w:pStyle w:val="TAL"/>
              <w:rPr>
                <w:lang w:eastAsia="ja-JP"/>
              </w:rPr>
            </w:pPr>
          </w:p>
        </w:tc>
        <w:tc>
          <w:tcPr>
            <w:tcW w:w="2039" w:type="dxa"/>
            <w:shd w:val="clear" w:color="auto" w:fill="FFFFFF"/>
          </w:tcPr>
          <w:p w14:paraId="137E5CE4"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71BE5697"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E0CCECD" w14:textId="77777777" w:rsidR="0094243F" w:rsidRDefault="0094243F" w:rsidP="00C075CE">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3C665056" w14:textId="77777777" w:rsidR="0094243F" w:rsidRPr="00CC1F51" w:rsidRDefault="0094243F" w:rsidP="00C075CE">
            <w:pPr>
              <w:pStyle w:val="TAL"/>
              <w:rPr>
                <w:rFonts w:cs="Arial"/>
                <w:lang w:eastAsia="ja-JP"/>
              </w:rPr>
            </w:pPr>
            <w:r>
              <w:rPr>
                <w:rFonts w:cs="Arial"/>
                <w:lang w:eastAsia="ja-JP"/>
              </w:rPr>
              <w:t xml:space="preserve">Provides an unordered list of minimum metadata delay duration measured during a metric reporting period. </w:t>
            </w:r>
          </w:p>
        </w:tc>
      </w:tr>
      <w:tr w:rsidR="0094243F" w:rsidRPr="00CC1F51" w14:paraId="0CEF4494" w14:textId="77777777" w:rsidTr="00C075CE">
        <w:trPr>
          <w:jc w:val="center"/>
        </w:trPr>
        <w:tc>
          <w:tcPr>
            <w:tcW w:w="513" w:type="dxa"/>
            <w:shd w:val="clear" w:color="auto" w:fill="FFFFFF"/>
          </w:tcPr>
          <w:p w14:paraId="68EB26AC" w14:textId="77777777" w:rsidR="0094243F" w:rsidRPr="00CC1F51" w:rsidRDefault="0094243F" w:rsidP="00C075CE">
            <w:pPr>
              <w:pStyle w:val="TAL"/>
              <w:rPr>
                <w:lang w:eastAsia="ja-JP"/>
              </w:rPr>
            </w:pPr>
          </w:p>
        </w:tc>
        <w:tc>
          <w:tcPr>
            <w:tcW w:w="2039" w:type="dxa"/>
            <w:shd w:val="clear" w:color="auto" w:fill="FFFFFF"/>
          </w:tcPr>
          <w:p w14:paraId="20378448"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0CDA71EF"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51A502" w14:textId="77777777" w:rsidR="0094243F" w:rsidRDefault="0094243F" w:rsidP="00C075CE">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5E3406A1" w14:textId="77777777" w:rsidR="0094243F" w:rsidRDefault="0094243F" w:rsidP="00C075CE">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52269F6E" w14:textId="77777777" w:rsidR="0094243F" w:rsidRDefault="0094243F" w:rsidP="0094243F"/>
    <w:p w14:paraId="2EBF2B9C" w14:textId="15A47560" w:rsidR="0094243F" w:rsidRPr="00563D5E" w:rsidRDefault="00004C8A" w:rsidP="0094243F">
      <w:pPr>
        <w:pStyle w:val="Heading4"/>
        <w:rPr>
          <w:b w:val="0"/>
          <w:bCs/>
          <w:sz w:val="28"/>
          <w:szCs w:val="28"/>
        </w:rPr>
      </w:pPr>
      <w:r>
        <w:rPr>
          <w:b w:val="0"/>
          <w:bCs/>
          <w:sz w:val="28"/>
          <w:szCs w:val="28"/>
        </w:rPr>
        <w:t xml:space="preserve"> </w:t>
      </w:r>
      <w:r w:rsidR="0094243F" w:rsidRPr="00563D5E">
        <w:rPr>
          <w:b w:val="0"/>
          <w:bCs/>
          <w:sz w:val="28"/>
          <w:szCs w:val="28"/>
        </w:rPr>
        <w:t>Data frames delay metric</w:t>
      </w:r>
    </w:p>
    <w:p w14:paraId="76F8C1AE" w14:textId="5A7EE7E2" w:rsidR="0094243F" w:rsidRDefault="0094243F" w:rsidP="0094243F">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402B3163" w14:textId="77777777" w:rsidR="0094243F" w:rsidRDefault="0094243F" w:rsidP="0094243F">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450EE9">
        <w:rPr>
          <w:i/>
        </w:rPr>
        <w:t>NumberOf</w:t>
      </w:r>
      <w:r>
        <w:rPr>
          <w:i/>
        </w:rPr>
        <w:t>D</w:t>
      </w:r>
      <w:r w:rsidRPr="00450EE9">
        <w:rPr>
          <w:i/>
        </w:rPr>
        <w:t>ataFrames.</w:t>
      </w:r>
    </w:p>
    <w:p w14:paraId="5412827F" w14:textId="77777777" w:rsidR="0094243F" w:rsidRDefault="0094243F" w:rsidP="0094243F">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52532AD" w14:textId="77777777" w:rsidR="0094243F" w:rsidRDefault="0094243F" w:rsidP="0094243F">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F16104E" w14:textId="0B038C93" w:rsidR="0094243F" w:rsidRDefault="0094243F" w:rsidP="0094243F">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rsidR="00BE0FA0">
        <w:t xml:space="preserve"> </w:t>
      </w:r>
      <w:r w:rsidR="006B2AFF">
        <w:t>9.3.4.9-1</w:t>
      </w:r>
      <w:r w:rsidR="00BE0FA0">
        <w:t>.</w:t>
      </w:r>
    </w:p>
    <w:p w14:paraId="6C7C6B08" w14:textId="3B6A0879" w:rsidR="0094243F" w:rsidRPr="00CC1F51" w:rsidRDefault="0094243F" w:rsidP="0094243F">
      <w:pPr>
        <w:pStyle w:val="TH"/>
      </w:pPr>
      <w:r>
        <w:lastRenderedPageBreak/>
        <w:t xml:space="preserve">  </w:t>
      </w:r>
      <w:r w:rsidRPr="00CC1F51">
        <w:t xml:space="preserve">Table </w:t>
      </w:r>
      <w:r w:rsidR="0068320E">
        <w:t>9.3.4.</w:t>
      </w:r>
      <w:r w:rsidR="006B2AFF">
        <w:t>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0FE89C3A" w14:textId="77777777" w:rsidTr="00C075CE">
        <w:trPr>
          <w:jc w:val="center"/>
        </w:trPr>
        <w:tc>
          <w:tcPr>
            <w:tcW w:w="2552" w:type="dxa"/>
            <w:gridSpan w:val="2"/>
            <w:shd w:val="clear" w:color="auto" w:fill="BFBFBF"/>
          </w:tcPr>
          <w:p w14:paraId="7C2304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6680A4AE"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703A840B" w14:textId="77777777" w:rsidR="0094243F" w:rsidRPr="00CC1F51" w:rsidRDefault="0094243F" w:rsidP="00C075CE">
            <w:pPr>
              <w:pStyle w:val="TAH"/>
              <w:rPr>
                <w:lang w:eastAsia="ja-JP"/>
              </w:rPr>
            </w:pPr>
            <w:r w:rsidRPr="00CC1F51">
              <w:rPr>
                <w:lang w:eastAsia="ja-JP"/>
              </w:rPr>
              <w:t>Description</w:t>
            </w:r>
          </w:p>
        </w:tc>
      </w:tr>
      <w:tr w:rsidR="0094243F" w:rsidRPr="00CC1F51" w14:paraId="14B40EB5" w14:textId="77777777" w:rsidTr="00C075CE">
        <w:trPr>
          <w:jc w:val="center"/>
        </w:trPr>
        <w:tc>
          <w:tcPr>
            <w:tcW w:w="2552" w:type="dxa"/>
            <w:gridSpan w:val="2"/>
            <w:shd w:val="clear" w:color="auto" w:fill="FFFFFF"/>
          </w:tcPr>
          <w:p w14:paraId="69BE04DB"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39CD30B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0FD25FDB" w14:textId="77777777" w:rsidR="0094243F" w:rsidRPr="00CC1F51" w:rsidRDefault="0094243F" w:rsidP="00C075CE">
            <w:pPr>
              <w:pStyle w:val="TAL"/>
              <w:rPr>
                <w:rFonts w:cs="Arial"/>
                <w:lang w:eastAsia="ja-JP"/>
              </w:rPr>
            </w:pPr>
          </w:p>
        </w:tc>
      </w:tr>
      <w:tr w:rsidR="0094243F" w:rsidRPr="00CC1F51" w14:paraId="1E45672C" w14:textId="77777777" w:rsidTr="00C075CE">
        <w:trPr>
          <w:jc w:val="center"/>
        </w:trPr>
        <w:tc>
          <w:tcPr>
            <w:tcW w:w="513" w:type="dxa"/>
            <w:shd w:val="clear" w:color="auto" w:fill="FFFFFF"/>
          </w:tcPr>
          <w:p w14:paraId="5AA4E76E" w14:textId="77777777" w:rsidR="0094243F" w:rsidRPr="00CC1F51" w:rsidRDefault="0094243F" w:rsidP="00C075CE">
            <w:pPr>
              <w:pStyle w:val="TAL"/>
              <w:rPr>
                <w:lang w:eastAsia="ja-JP"/>
              </w:rPr>
            </w:pPr>
          </w:p>
        </w:tc>
        <w:tc>
          <w:tcPr>
            <w:tcW w:w="2039" w:type="dxa"/>
            <w:shd w:val="clear" w:color="auto" w:fill="FFFFFF"/>
          </w:tcPr>
          <w:p w14:paraId="034F5137"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4EB4DD3"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2155CE4" w14:textId="77777777" w:rsidR="0094243F" w:rsidRDefault="0094243F" w:rsidP="00C075CE">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28995B04" w14:textId="77777777" w:rsidR="0094243F" w:rsidRPr="00CC1F51" w:rsidRDefault="0094243F" w:rsidP="00C075CE">
            <w:pPr>
              <w:pStyle w:val="TAL"/>
              <w:rPr>
                <w:rFonts w:cs="Arial"/>
                <w:lang w:eastAsia="ja-JP"/>
              </w:rPr>
            </w:pPr>
          </w:p>
        </w:tc>
      </w:tr>
      <w:tr w:rsidR="0094243F" w:rsidRPr="00CC1F51" w14:paraId="28C40C62" w14:textId="77777777" w:rsidTr="00C075CE">
        <w:trPr>
          <w:jc w:val="center"/>
        </w:trPr>
        <w:tc>
          <w:tcPr>
            <w:tcW w:w="513" w:type="dxa"/>
            <w:shd w:val="clear" w:color="auto" w:fill="FFFFFF"/>
          </w:tcPr>
          <w:p w14:paraId="6793B7BB" w14:textId="77777777" w:rsidR="0094243F" w:rsidRPr="00CC1F51" w:rsidRDefault="0094243F" w:rsidP="00C075CE">
            <w:pPr>
              <w:pStyle w:val="TAL"/>
              <w:rPr>
                <w:lang w:eastAsia="ja-JP"/>
              </w:rPr>
            </w:pPr>
          </w:p>
        </w:tc>
        <w:tc>
          <w:tcPr>
            <w:tcW w:w="2039" w:type="dxa"/>
            <w:shd w:val="clear" w:color="auto" w:fill="FFFFFF"/>
          </w:tcPr>
          <w:p w14:paraId="28FC7C58" w14:textId="77777777" w:rsidR="0094243F" w:rsidRDefault="0094243F" w:rsidP="00C075CE">
            <w:pPr>
              <w:pStyle w:val="TAL"/>
              <w:rPr>
                <w:rFonts w:ascii="Courier New" w:hAnsi="Courier New" w:cs="Courier New"/>
                <w:lang w:eastAsia="ja-JP"/>
              </w:rPr>
            </w:pPr>
            <w:r w:rsidRPr="00435D5B">
              <w:rPr>
                <w:rFonts w:ascii="Courier New" w:hAnsi="Courier New" w:cs="Courier New"/>
                <w:lang w:eastAsia="ja-JP"/>
              </w:rPr>
              <w:t>NumberOf</w:t>
            </w:r>
            <w:r>
              <w:rPr>
                <w:rFonts w:ascii="Courier New" w:hAnsi="Courier New" w:cs="Courier New"/>
                <w:lang w:eastAsia="ja-JP"/>
              </w:rPr>
              <w:t>DataFrames</w:t>
            </w:r>
          </w:p>
        </w:tc>
        <w:tc>
          <w:tcPr>
            <w:tcW w:w="2483" w:type="dxa"/>
            <w:shd w:val="clear" w:color="auto" w:fill="FFFFFF"/>
          </w:tcPr>
          <w:p w14:paraId="793AF5A9" w14:textId="77777777"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EF4F5A" w14:textId="77777777" w:rsidR="0094243F" w:rsidRDefault="0094243F" w:rsidP="00C075CE">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94243F" w:rsidRPr="00CC1F51" w14:paraId="53F8CC7E" w14:textId="77777777" w:rsidTr="00C075CE">
        <w:trPr>
          <w:jc w:val="center"/>
        </w:trPr>
        <w:tc>
          <w:tcPr>
            <w:tcW w:w="513" w:type="dxa"/>
            <w:shd w:val="clear" w:color="auto" w:fill="FFFFFF"/>
          </w:tcPr>
          <w:p w14:paraId="041BD988" w14:textId="77777777" w:rsidR="0094243F" w:rsidRPr="00CC1F51" w:rsidRDefault="0094243F" w:rsidP="00C075CE">
            <w:pPr>
              <w:pStyle w:val="TAL"/>
              <w:rPr>
                <w:lang w:eastAsia="ja-JP"/>
              </w:rPr>
            </w:pPr>
          </w:p>
        </w:tc>
        <w:tc>
          <w:tcPr>
            <w:tcW w:w="2039" w:type="dxa"/>
            <w:shd w:val="clear" w:color="auto" w:fill="FFFFFF"/>
          </w:tcPr>
          <w:p w14:paraId="3B74E649"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0EB35AFC"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B62E92" w14:textId="77777777" w:rsidR="0094243F" w:rsidRDefault="0094243F" w:rsidP="00C075CE">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15255349" w14:textId="77777777" w:rsidR="0094243F" w:rsidRPr="00CC1F51" w:rsidRDefault="0094243F" w:rsidP="00C075CE">
            <w:pPr>
              <w:pStyle w:val="TAL"/>
              <w:rPr>
                <w:rFonts w:cs="Arial"/>
                <w:lang w:eastAsia="ja-JP"/>
              </w:rPr>
            </w:pPr>
            <w:r>
              <w:rPr>
                <w:rFonts w:cs="Arial"/>
                <w:lang w:eastAsia="ja-JP"/>
              </w:rPr>
              <w:t xml:space="preserve">Provides an unordered list of minimum data frame delay duration measured during a metric reporting period. </w:t>
            </w:r>
          </w:p>
        </w:tc>
      </w:tr>
      <w:tr w:rsidR="0094243F" w:rsidRPr="00CC1F51" w14:paraId="4C280E3D" w14:textId="77777777" w:rsidTr="00C075CE">
        <w:trPr>
          <w:jc w:val="center"/>
        </w:trPr>
        <w:tc>
          <w:tcPr>
            <w:tcW w:w="513" w:type="dxa"/>
            <w:shd w:val="clear" w:color="auto" w:fill="FFFFFF"/>
          </w:tcPr>
          <w:p w14:paraId="0AC9E7BA" w14:textId="77777777" w:rsidR="0094243F" w:rsidRPr="00CC1F51" w:rsidRDefault="0094243F" w:rsidP="00C075CE">
            <w:pPr>
              <w:pStyle w:val="TAL"/>
              <w:rPr>
                <w:lang w:eastAsia="ja-JP"/>
              </w:rPr>
            </w:pPr>
          </w:p>
        </w:tc>
        <w:tc>
          <w:tcPr>
            <w:tcW w:w="2039" w:type="dxa"/>
            <w:shd w:val="clear" w:color="auto" w:fill="FFFFFF"/>
          </w:tcPr>
          <w:p w14:paraId="7ECB77E6" w14:textId="77777777" w:rsidR="0094243F" w:rsidRPr="007200FE" w:rsidRDefault="0094243F" w:rsidP="00C075CE">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5EC3AEA2" w14:textId="7777777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40F7544" w14:textId="77777777" w:rsidR="0094243F" w:rsidRDefault="0094243F" w:rsidP="00C075CE">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30126135" w14:textId="77777777" w:rsidR="0094243F" w:rsidRDefault="0094243F" w:rsidP="00C075CE">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EEDB073" w14:textId="77777777" w:rsidR="00673125" w:rsidRDefault="00673125" w:rsidP="00C230A2"/>
    <w:p w14:paraId="20E5ED28" w14:textId="66484B7B" w:rsidR="00774239" w:rsidRPr="0095232D" w:rsidRDefault="00CF69AF" w:rsidP="00CF69AF">
      <w:pPr>
        <w:pStyle w:val="Heading3"/>
        <w:rPr>
          <w:b w:val="0"/>
          <w:bCs/>
          <w:sz w:val="30"/>
          <w:szCs w:val="30"/>
        </w:rPr>
      </w:pPr>
      <w:r w:rsidRPr="0095232D">
        <w:rPr>
          <w:b w:val="0"/>
          <w:bCs/>
          <w:sz w:val="30"/>
          <w:szCs w:val="30"/>
        </w:rPr>
        <w:t xml:space="preserve">Quality metrics reporting </w:t>
      </w:r>
    </w:p>
    <w:p w14:paraId="12031F86" w14:textId="11FDBFD6" w:rsidR="004C4594" w:rsidRPr="0095232D" w:rsidRDefault="00CF69AF" w:rsidP="00CF69AF">
      <w:pPr>
        <w:pStyle w:val="Heading4"/>
        <w:rPr>
          <w:b w:val="0"/>
          <w:bCs/>
          <w:sz w:val="28"/>
          <w:szCs w:val="28"/>
        </w:rPr>
      </w:pPr>
      <w:r w:rsidRPr="0095232D">
        <w:rPr>
          <w:b w:val="0"/>
          <w:bCs/>
          <w:sz w:val="28"/>
          <w:szCs w:val="28"/>
        </w:rPr>
        <w:t xml:space="preserve"> </w:t>
      </w:r>
      <w:r w:rsidR="004C4594" w:rsidRPr="0095232D">
        <w:rPr>
          <w:b w:val="0"/>
          <w:bCs/>
          <w:sz w:val="28"/>
          <w:szCs w:val="28"/>
        </w:rPr>
        <w:t>General</w:t>
      </w:r>
    </w:p>
    <w:p w14:paraId="23340394" w14:textId="1D4EBDA8" w:rsidR="006F402A" w:rsidRPr="00CC1F51" w:rsidRDefault="006F402A" w:rsidP="006F402A">
      <w:r w:rsidRPr="00CC1F51">
        <w:t xml:space="preserve">The quality </w:t>
      </w:r>
      <w:r>
        <w:t xml:space="preserve">metrics </w:t>
      </w:r>
      <w:r w:rsidRPr="00CC1F51">
        <w:t>report</w:t>
      </w:r>
      <w:r w:rsidR="00A65B38">
        <w:t xml:space="preserve"> </w:t>
      </w:r>
      <w:r w:rsidR="00140DBA">
        <w:t xml:space="preserve">follows the </w:t>
      </w:r>
      <w:r w:rsidR="00140DBA" w:rsidRPr="00140DBA">
        <w:t>XML-based report format defined in clause 9.3.5.2.</w:t>
      </w:r>
    </w:p>
    <w:p w14:paraId="00E44099" w14:textId="31EE8F4F" w:rsidR="00481779" w:rsidRDefault="006F402A" w:rsidP="006F402A">
      <w:pPr>
        <w:jc w:val="both"/>
      </w:pPr>
      <w:r w:rsidRPr="00CC1F51">
        <w:t>The MIM</w:t>
      </w:r>
      <w:r>
        <w:t>E type of an XML-formatted QoE report</w:t>
      </w:r>
      <w:r w:rsidRPr="00CC1F51">
        <w:t xml:space="preserve"> shall be </w:t>
      </w:r>
      <w:r>
        <w:t>"</w:t>
      </w:r>
      <w:bookmarkStart w:id="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3"/>
      <w:r>
        <w:t>"</w:t>
      </w:r>
      <w:r w:rsidRPr="00CC1F51">
        <w:t>.</w:t>
      </w:r>
    </w:p>
    <w:p w14:paraId="1C7407FE" w14:textId="64CCD7C1" w:rsidR="00AC69BB" w:rsidRPr="00CC1F51" w:rsidRDefault="00AC69BB" w:rsidP="00AC69BB">
      <w:r>
        <w:t>T</w:t>
      </w:r>
      <w:r w:rsidRPr="00CC1F51">
        <w:t xml:space="preserve">he quality </w:t>
      </w:r>
      <w:r>
        <w:t xml:space="preserve">metrics </w:t>
      </w:r>
      <w:r w:rsidRPr="00CC1F51">
        <w:t xml:space="preserve">report </w:t>
      </w:r>
      <w:r w:rsidR="00886CF9">
        <w:t xml:space="preserve">follows the </w:t>
      </w:r>
      <w:r w:rsidR="00886CF9">
        <w:rPr>
          <w:sz w:val="20"/>
        </w:rPr>
        <w:t>JSON</w:t>
      </w:r>
      <w:r w:rsidR="00886CF9" w:rsidRPr="00DC3FD1">
        <w:rPr>
          <w:sz w:val="20"/>
        </w:rPr>
        <w:t>-based report format defined in clause </w:t>
      </w:r>
      <w:r w:rsidR="00886CF9" w:rsidRPr="006C77D4">
        <w:rPr>
          <w:sz w:val="20"/>
        </w:rPr>
        <w:t>9.3.</w:t>
      </w:r>
      <w:r w:rsidR="00886CF9">
        <w:rPr>
          <w:sz w:val="20"/>
        </w:rPr>
        <w:t>5.3</w:t>
      </w:r>
      <w:r w:rsidR="00886CF9" w:rsidRPr="00DC3FD1">
        <w:rPr>
          <w:sz w:val="20"/>
        </w:rPr>
        <w:t>.</w:t>
      </w:r>
    </w:p>
    <w:p w14:paraId="60E890AC" w14:textId="0CFC0AA8" w:rsidR="00AC69BB" w:rsidRDefault="00AC69BB" w:rsidP="00C1131C">
      <w:r w:rsidRPr="00CC1F51">
        <w:t>The MIM</w:t>
      </w:r>
      <w:r>
        <w:t>E type of a JSON-formatted QoE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w:t>
      </w:r>
      <w:r>
        <w:rPr>
          <w:rFonts w:ascii="Courier New" w:hAnsi="Courier New" w:cs="Courier New"/>
        </w:rPr>
        <w:t>json</w:t>
      </w:r>
      <w:r>
        <w:t>"</w:t>
      </w:r>
      <w:r w:rsidRPr="00CC1F51">
        <w:t>.</w:t>
      </w:r>
    </w:p>
    <w:p w14:paraId="0C5A7743" w14:textId="123D8F90" w:rsidR="007A5DE4" w:rsidRDefault="007A5DE4" w:rsidP="007A5DE4">
      <w:pPr>
        <w:jc w:val="both"/>
      </w:pPr>
      <w:r>
        <w:t>The metrics reporting protocol is as defined in clause 9.5.</w:t>
      </w:r>
      <w:r w:rsidRPr="001E1401">
        <w:t>3 of TS 26.51</w:t>
      </w:r>
      <w:r>
        <w:t xml:space="preserve">0. </w:t>
      </w:r>
      <w:r w:rsidR="00AD3F2A">
        <w:t>S</w:t>
      </w:r>
      <w:r>
        <w:t>plit rendering clients</w:t>
      </w:r>
      <w:r w:rsidRPr="006436AF">
        <w:t xml:space="preserve"> </w:t>
      </w:r>
      <w:r w:rsidR="00AD3F2A">
        <w:t xml:space="preserve">shall use </w:t>
      </w:r>
      <w:r w:rsidRPr="006436AF">
        <w:t xml:space="preserve">the </w:t>
      </w:r>
      <w:r w:rsidR="00AD3F2A">
        <w:t xml:space="preserve">above </w:t>
      </w:r>
      <w:r w:rsidRPr="006436AF">
        <w:t>MIME content type</w:t>
      </w:r>
      <w:r w:rsidR="00EE21B6">
        <w:t>.</w:t>
      </w:r>
      <w:r w:rsidRPr="006436AF">
        <w:t xml:space="preserve"> </w:t>
      </w:r>
      <w:r w:rsidR="00EE21B6" w:rsidRPr="00BC502D">
        <w:t xml:space="preserve">The </w:t>
      </w:r>
      <w:r w:rsidRPr="00BC502D">
        <w:t xml:space="preserve">metrics report format </w:t>
      </w:r>
      <w:r w:rsidR="00EE21B6" w:rsidRPr="00BC502D">
        <w:t xml:space="preserve">is defined in the </w:t>
      </w:r>
      <w:r w:rsidR="000008A5" w:rsidRPr="00BC502D">
        <w:t>following</w:t>
      </w:r>
      <w:r w:rsidR="00F75563" w:rsidRPr="00BC502D">
        <w:t xml:space="preserve"> sub clause</w:t>
      </w:r>
      <w:r w:rsidRPr="00BC502D">
        <w:t>.</w:t>
      </w:r>
    </w:p>
    <w:p w14:paraId="6F129F41" w14:textId="6CF1653C" w:rsidR="001358EA" w:rsidRDefault="00D827B0" w:rsidP="00D827B0">
      <w:pPr>
        <w:pStyle w:val="Heading4"/>
        <w:rPr>
          <w:b w:val="0"/>
          <w:bCs/>
          <w:sz w:val="28"/>
          <w:szCs w:val="28"/>
        </w:rPr>
      </w:pPr>
      <w:r>
        <w:rPr>
          <w:b w:val="0"/>
          <w:bCs/>
          <w:szCs w:val="28"/>
        </w:rPr>
        <w:t xml:space="preserve"> </w:t>
      </w:r>
      <w:r w:rsidR="00D93313" w:rsidRPr="007414D4">
        <w:rPr>
          <w:b w:val="0"/>
          <w:bCs/>
          <w:sz w:val="28"/>
          <w:szCs w:val="28"/>
        </w:rPr>
        <w:t xml:space="preserve">XML </w:t>
      </w:r>
      <w:r w:rsidRPr="00D827B0">
        <w:rPr>
          <w:b w:val="0"/>
          <w:bCs/>
          <w:sz w:val="28"/>
          <w:szCs w:val="28"/>
        </w:rPr>
        <w:t>Report format</w:t>
      </w:r>
    </w:p>
    <w:p w14:paraId="21F3FA7B" w14:textId="435F67F9" w:rsidR="00D827B0" w:rsidRDefault="009A25B0" w:rsidP="00D827B0">
      <w:r w:rsidRPr="00CC1F51">
        <w:t>The QoE report is formatted as an XML document that complies</w:t>
      </w:r>
      <w:r>
        <w:t xml:space="preserve"> with the XML schema in Table </w:t>
      </w:r>
      <w:r w:rsidR="00F410B1">
        <w:t>9.3.5.2-1</w:t>
      </w:r>
      <w:r>
        <w:t>.</w:t>
      </w:r>
    </w:p>
    <w:p w14:paraId="6358D67D" w14:textId="5F9FB3DC" w:rsidR="009A25B0" w:rsidRPr="00CC1F51" w:rsidRDefault="009A25B0" w:rsidP="009A25B0">
      <w:pPr>
        <w:pStyle w:val="TH"/>
      </w:pPr>
      <w:r>
        <w:t xml:space="preserve">Table </w:t>
      </w:r>
      <w:r w:rsidR="006B2AFF">
        <w:t>9.3.</w:t>
      </w:r>
      <w:r w:rsidR="00F410B1">
        <w:t>5.2-1</w:t>
      </w:r>
      <w:r>
        <w:t>: QoE Report XML schema</w:t>
      </w:r>
    </w:p>
    <w:tbl>
      <w:tblPr>
        <w:tblW w:w="0" w:type="auto"/>
        <w:tblLook w:val="04A0" w:firstRow="1" w:lastRow="0" w:firstColumn="1" w:lastColumn="0" w:noHBand="0" w:noVBand="1"/>
      </w:tblPr>
      <w:tblGrid>
        <w:gridCol w:w="9495"/>
      </w:tblGrid>
      <w:tr w:rsidR="008240E2" w:rsidRPr="00651DD0" w14:paraId="56F3A1FE" w14:textId="77777777" w:rsidTr="00C075CE">
        <w:tc>
          <w:tcPr>
            <w:tcW w:w="9495" w:type="dxa"/>
            <w:shd w:val="solid" w:color="C0C0C0" w:fill="FFFFFF"/>
          </w:tcPr>
          <w:p w14:paraId="3198219D" w14:textId="77777777" w:rsidR="008240E2" w:rsidRDefault="008240E2" w:rsidP="00C075CE">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44E5F4D" w14:textId="77777777" w:rsidR="008240E2" w:rsidRDefault="008240E2" w:rsidP="00C075CE">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3DAAC997" w14:textId="77777777" w:rsidR="008240E2" w:rsidRPr="00667048" w:rsidRDefault="008240E2" w:rsidP="00C075CE">
            <w:pPr>
              <w:pStyle w:val="PL"/>
              <w:rPr>
                <w:lang w:val="en-US"/>
              </w:rPr>
            </w:pPr>
          </w:p>
          <w:p w14:paraId="5C047DAC" w14:textId="77777777" w:rsidR="008240E2" w:rsidRDefault="008240E2" w:rsidP="00C075CE">
            <w:pPr>
              <w:pStyle w:val="PL"/>
              <w:rPr>
                <w:color w:val="000096"/>
                <w:lang w:eastAsia="de-DE"/>
              </w:rPr>
            </w:pP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335604D4"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040E9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64B0549A" w14:textId="77777777" w:rsidR="008240E2" w:rsidRDefault="008240E2" w:rsidP="00C075CE">
            <w:pPr>
              <w:pStyle w:val="PL"/>
              <w:rPr>
                <w:color w:val="000096"/>
                <w:lang w:eastAsia="de-DE"/>
              </w:rPr>
            </w:pPr>
            <w:r>
              <w:rPr>
                <w:color w:val="000096"/>
                <w:lang w:eastAsia="de-DE"/>
              </w:rPr>
              <w:t xml:space="preserve">        &lt;xs:attribute name="qoeReferenceId" type="xs:hexBinary" use="optional"/&gt;</w:t>
            </w:r>
          </w:p>
          <w:p w14:paraId="5BAA760E" w14:textId="77777777" w:rsidR="008240E2" w:rsidRDefault="008240E2" w:rsidP="00C075CE">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044DDC76" w14:textId="66F2D3B6"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3A0F581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79B306D3"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6419CDC0" w14:textId="77777777" w:rsidR="008240E2" w:rsidRPr="00795347" w:rsidRDefault="008240E2" w:rsidP="00C075CE">
            <w:pPr>
              <w:pStyle w:val="PL"/>
              <w:rPr>
                <w:color w:val="000000"/>
                <w:lang w:eastAsia="zh-CN"/>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4CF73DC1" w14:textId="77777777" w:rsidR="008240E2" w:rsidRDefault="008240E2" w:rsidP="00C075CE">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B12EDD2" w14:textId="4CD26A69" w:rsidR="008240E2" w:rsidRDefault="008240E2" w:rsidP="00C075CE">
            <w:pPr>
              <w:pStyle w:val="PL"/>
              <w:rPr>
                <w:color w:val="003296"/>
                <w:lang w:eastAsia="de-DE"/>
              </w:rPr>
            </w:pPr>
            <w:r w:rsidRPr="00651DD0">
              <w:rPr>
                <w:color w:val="000000"/>
                <w:lang w:eastAsia="de-DE"/>
              </w:rPr>
              <w:t xml:space="preserve">    </w:t>
            </w:r>
          </w:p>
          <w:p w14:paraId="303A679C"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BA588BD"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87B95ED" w14:textId="77777777" w:rsidR="008240E2" w:rsidRDefault="008240E2" w:rsidP="00C075CE">
            <w:pPr>
              <w:pStyle w:val="PL"/>
              <w:rPr>
                <w:color w:val="000000"/>
                <w:lang w:eastAsia="de-DE"/>
              </w:rPr>
            </w:pPr>
          </w:p>
          <w:p w14:paraId="283361B7"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638814C"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0C515F4" w14:textId="77777777" w:rsidR="008240E2" w:rsidRDefault="008240E2" w:rsidP="00C075CE">
            <w:pPr>
              <w:pStyle w:val="PL"/>
              <w:rPr>
                <w:color w:val="000000"/>
                <w:lang w:eastAsia="de-DE"/>
              </w:rPr>
            </w:pPr>
          </w:p>
          <w:p w14:paraId="33E8073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196CBAE" w14:textId="5E4B898B"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10B172" w14:textId="3D3710A2"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00D15F7F">
              <w:rPr>
                <w:lang w:eastAsia="de-DE"/>
              </w:rPr>
              <w:t>M</w:t>
            </w:r>
            <w:r w:rsidR="007921D8">
              <w:rPr>
                <w:lang w:eastAsia="de-DE"/>
              </w:rPr>
              <w:t>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74371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720436" w14:textId="51FC5A91"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007921D8">
              <w:rPr>
                <w:lang w:eastAsia="de-DE"/>
              </w:rPr>
              <w:t>Max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A184E74" w14:textId="77777777" w:rsidR="008240E2" w:rsidRDefault="008240E2" w:rsidP="00C075CE">
            <w:pPr>
              <w:pStyle w:val="PL"/>
              <w:rPr>
                <w:color w:val="000000"/>
                <w:lang w:eastAsia="de-DE"/>
              </w:rPr>
            </w:pPr>
          </w:p>
          <w:p w14:paraId="718692E0" w14:textId="77777777" w:rsidR="008240E2" w:rsidRDefault="008240E2" w:rsidP="00C075CE">
            <w:pPr>
              <w:pStyle w:val="PL"/>
              <w:rPr>
                <w:color w:val="000096"/>
                <w:lang w:eastAsia="de-DE"/>
              </w:rPr>
            </w:pPr>
            <w:r w:rsidRPr="00651DD0">
              <w:rPr>
                <w:color w:val="000000"/>
                <w:lang w:eastAsia="de-DE"/>
              </w:rPr>
              <w:lastRenderedPageBreak/>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2BD9A4D"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ED570C9" w14:textId="0E96711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D54AFAD" w14:textId="11EA433C"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007921D8">
              <w:rPr>
                <w:lang w:eastAsia="de-DE"/>
              </w:rPr>
              <w:t>Min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E465D3"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92331BC" w14:textId="7F3B2D8B"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007921D8">
              <w:rPr>
                <w:lang w:eastAsia="de-DE"/>
              </w:rPr>
              <w:t>Max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637CA38" w14:textId="77777777" w:rsidR="008240E2" w:rsidRDefault="008240E2" w:rsidP="00C075CE">
            <w:pPr>
              <w:pStyle w:val="PL"/>
              <w:rPr>
                <w:color w:val="000000"/>
                <w:lang w:eastAsia="de-DE"/>
              </w:rPr>
            </w:pPr>
          </w:p>
          <w:p w14:paraId="6555A6C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"UnsignedInt</w:t>
            </w:r>
            <w:r>
              <w:rPr>
                <w:lang w:eastAsia="de-DE"/>
              </w:rPr>
              <w:t>Vector</w:t>
            </w:r>
            <w:r w:rsidRPr="00651DD0">
              <w:rPr>
                <w:lang w:eastAsia="de-DE"/>
              </w:rPr>
              <w:t>VectorType"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EBF15E"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976B27"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Pr>
                <w:color w:val="000096"/>
                <w:lang w:eastAsia="de-DE"/>
              </w:rPr>
              <w:t>ss</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2F6A65D" w14:textId="77777777" w:rsidR="008240E2" w:rsidRDefault="008240E2" w:rsidP="00C075CE">
            <w:pPr>
              <w:pStyle w:val="PL"/>
              <w:rPr>
                <w:color w:val="000000"/>
                <w:lang w:eastAsia="de-DE"/>
              </w:rPr>
            </w:pPr>
          </w:p>
          <w:p w14:paraId="1B59068B"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"UnsignedInt</w:t>
            </w:r>
            <w:r>
              <w:rPr>
                <w:lang w:eastAsia="de-DE"/>
              </w:rPr>
              <w:t>Vector</w:t>
            </w:r>
            <w:r w:rsidRPr="00651DD0">
              <w:rPr>
                <w:lang w:eastAsia="de-DE"/>
              </w:rPr>
              <w:t>VectorType"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15CC449"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EE2EA6E"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Pr>
                <w:color w:val="000096"/>
                <w:lang w:eastAsia="de-DE"/>
              </w:rPr>
              <w:t>ss</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02484380" w14:textId="77777777" w:rsidR="008240E2" w:rsidRDefault="008240E2" w:rsidP="00C075CE">
            <w:pPr>
              <w:pStyle w:val="PL"/>
              <w:rPr>
                <w:color w:val="000000"/>
                <w:lang w:eastAsia="de-DE"/>
              </w:rPr>
            </w:pPr>
          </w:p>
          <w:p w14:paraId="29522832"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DCBD76"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25D4AA8"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Pr>
                <w:color w:val="000096"/>
                <w:lang w:eastAsia="de-DE"/>
              </w:rPr>
              <w:t>ss</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005F35D" w14:textId="77777777" w:rsidR="008240E2" w:rsidRDefault="008240E2" w:rsidP="00C075CE">
            <w:pPr>
              <w:pStyle w:val="PL"/>
              <w:rPr>
                <w:color w:val="000000"/>
                <w:lang w:eastAsia="de-DE"/>
              </w:rPr>
            </w:pPr>
          </w:p>
          <w:p w14:paraId="6F55F293" w14:textId="77777777" w:rsidR="008240E2" w:rsidRDefault="008240E2" w:rsidP="00C075CE">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dateFrameDelay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47EFA8" w14:textId="7777777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5C1DC6C"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Pr>
                <w:color w:val="000096"/>
                <w:lang w:eastAsia="de-DE"/>
              </w:rPr>
              <w:t>ss</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931CD49" w14:textId="77777777" w:rsidR="008240E2" w:rsidRDefault="008240E2" w:rsidP="00C075CE">
            <w:pPr>
              <w:pStyle w:val="PL"/>
              <w:rPr>
                <w:color w:val="000000"/>
                <w:lang w:eastAsia="de-DE"/>
              </w:rPr>
            </w:pPr>
          </w:p>
          <w:p w14:paraId="169D5040" w14:textId="7777777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w:t>
            </w:r>
            <w:r>
              <w:rPr>
                <w:lang w:eastAsia="de-DE"/>
              </w:rPr>
              <w:t>Vector</w:t>
            </w:r>
            <w:r w:rsidRPr="00651DD0">
              <w:rPr>
                <w:lang w:eastAsia="de-DE"/>
              </w:rPr>
              <w: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2C1C5BDA" w14:textId="77777777" w:rsidR="008240E2" w:rsidRDefault="008240E2" w:rsidP="00C075CE">
            <w:pPr>
              <w:pStyle w:val="PL"/>
              <w:rPr>
                <w:color w:val="000000"/>
                <w:lang w:eastAsia="de-DE"/>
              </w:rPr>
            </w:pPr>
          </w:p>
          <w:p w14:paraId="56FC814D"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2FF94F46"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0A630447" w14:textId="77777777" w:rsidR="008240E2" w:rsidRDefault="008240E2" w:rsidP="00C075CE">
            <w:pPr>
              <w:pStyle w:val="PL"/>
            </w:pPr>
            <w:r w:rsidRPr="00567618">
              <w:tab/>
              <w:t>&lt;</w:t>
            </w:r>
            <w:r w:rsidRPr="00895117">
              <w:rPr>
                <w:color w:val="003296"/>
                <w:lang w:eastAsia="de-DE"/>
              </w:rPr>
              <w:t>/xs:simpleType</w:t>
            </w:r>
            <w:r w:rsidRPr="00567618">
              <w:t>&gt;</w:t>
            </w:r>
          </w:p>
          <w:p w14:paraId="13A7D516" w14:textId="77777777" w:rsidR="008240E2" w:rsidRDefault="008240E2" w:rsidP="00C075CE">
            <w:pPr>
              <w:pStyle w:val="PL"/>
              <w:rPr>
                <w:color w:val="000000"/>
              </w:rPr>
            </w:pPr>
          </w:p>
          <w:p w14:paraId="28A676CC" w14:textId="77777777" w:rsidR="008240E2" w:rsidRPr="00567618" w:rsidRDefault="008240E2" w:rsidP="00C075CE">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52846BB"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52E2683" w14:textId="77777777" w:rsidR="008240E2" w:rsidRDefault="008240E2" w:rsidP="00C075CE">
            <w:pPr>
              <w:pStyle w:val="PL"/>
              <w:rPr>
                <w:color w:val="000000"/>
                <w:lang w:eastAsia="de-DE"/>
              </w:rPr>
            </w:pPr>
            <w:r w:rsidRPr="00567618">
              <w:tab/>
              <w:t>&lt;</w:t>
            </w:r>
            <w:r w:rsidRPr="00895117">
              <w:rPr>
                <w:color w:val="003296"/>
                <w:lang w:eastAsia="de-DE"/>
              </w:rPr>
              <w:t>/xs:simpleType</w:t>
            </w:r>
            <w:r w:rsidRPr="00567618">
              <w:t>&gt;</w:t>
            </w:r>
          </w:p>
          <w:p w14:paraId="16883A5F" w14:textId="77777777" w:rsidR="008240E2" w:rsidRPr="00651DD0" w:rsidRDefault="008240E2" w:rsidP="00C075CE">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03340CA2" w14:textId="77777777" w:rsidR="008240E2" w:rsidRPr="00651DD0" w:rsidRDefault="008240E2" w:rsidP="00C075CE">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ED54637" w14:textId="77777777" w:rsidR="008240E2" w:rsidRPr="00651DD0" w:rsidRDefault="008240E2" w:rsidP="00C075CE">
            <w:pPr>
              <w:pStyle w:val="PL"/>
              <w:rPr>
                <w:color w:val="000096"/>
                <w:lang w:eastAsia="de-DE"/>
              </w:rPr>
            </w:pPr>
            <w:r w:rsidRPr="00651DD0">
              <w:rPr>
                <w:color w:val="000000"/>
                <w:lang w:eastAsia="de-DE"/>
              </w:rPr>
              <w:br/>
            </w:r>
            <w:r w:rsidRPr="00651DD0">
              <w:rPr>
                <w:color w:val="003296"/>
                <w:lang w:eastAsia="de-DE"/>
              </w:rPr>
              <w:t>&lt;/xs:schema&gt;</w:t>
            </w:r>
          </w:p>
        </w:tc>
      </w:tr>
    </w:tbl>
    <w:p w14:paraId="6DBAE8D4" w14:textId="77777777" w:rsidR="009A25B0" w:rsidRPr="00D827B0" w:rsidRDefault="009A25B0" w:rsidP="00D827B0">
      <w:pPr>
        <w:rPr>
          <w:lang w:val="en-CA"/>
        </w:rPr>
      </w:pPr>
    </w:p>
    <w:p w14:paraId="0B8092F6" w14:textId="77777777" w:rsidR="00521AE3" w:rsidRPr="00521AE3" w:rsidRDefault="00521AE3" w:rsidP="00B655FF">
      <w:pPr>
        <w:pStyle w:val="Heading4"/>
        <w:jc w:val="both"/>
        <w:rPr>
          <w:bCs/>
          <w:sz w:val="28"/>
          <w:szCs w:val="28"/>
        </w:rPr>
      </w:pPr>
      <w:r>
        <w:rPr>
          <w:b w:val="0"/>
          <w:bCs/>
          <w:sz w:val="28"/>
          <w:szCs w:val="28"/>
        </w:rPr>
        <w:lastRenderedPageBreak/>
        <w:t xml:space="preserve"> JSON Report format</w:t>
      </w:r>
    </w:p>
    <w:p w14:paraId="2A19CBBF" w14:textId="289236CA" w:rsidR="00445B43" w:rsidRDefault="00445B43" w:rsidP="00445B43">
      <w:pPr>
        <w:keepNext/>
      </w:pPr>
      <w:r w:rsidRPr="003A60DF">
        <w:t xml:space="preserve">The QoE report is formatted as a JSON document that complies with the JSON schema in Table </w:t>
      </w:r>
      <w:r w:rsidR="00F410B1">
        <w:t>9.3.5.3-1</w:t>
      </w:r>
      <w:r w:rsidRPr="003A60DF">
        <w:t>.</w:t>
      </w:r>
      <w:r>
        <w:t xml:space="preserve"> </w:t>
      </w:r>
    </w:p>
    <w:p w14:paraId="3AAA31EF" w14:textId="1F9D30DB" w:rsidR="00445B43" w:rsidRPr="00CC1F51" w:rsidRDefault="00445B43" w:rsidP="00445B43">
      <w:pPr>
        <w:pStyle w:val="TH"/>
      </w:pPr>
      <w:r w:rsidRPr="003A60DF">
        <w:t xml:space="preserve">Table </w:t>
      </w:r>
      <w:r w:rsidR="00F410B1">
        <w:t>9.3.5.3-1</w:t>
      </w:r>
      <w:r w:rsidRPr="003A60DF">
        <w:t>: QoE Report JSON schema</w:t>
      </w:r>
    </w:p>
    <w:tbl>
      <w:tblPr>
        <w:tblStyle w:val="TableGrid"/>
        <w:tblW w:w="0" w:type="auto"/>
        <w:tblLook w:val="04A0" w:firstRow="1" w:lastRow="0" w:firstColumn="1" w:lastColumn="0" w:noHBand="0" w:noVBand="1"/>
      </w:tblPr>
      <w:tblGrid>
        <w:gridCol w:w="9629"/>
      </w:tblGrid>
      <w:tr w:rsidR="00445B43" w:rsidRPr="009474CF" w14:paraId="2E3CB87F" w14:textId="77777777" w:rsidTr="00C075CE">
        <w:tc>
          <w:tcPr>
            <w:tcW w:w="9629" w:type="dxa"/>
          </w:tcPr>
          <w:p w14:paraId="2E4A659B"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7728C598"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723153B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"PoseToRenderToPhoton"</w:t>
            </w:r>
            <w:r w:rsidRPr="009474CF">
              <w:rPr>
                <w:rFonts w:ascii="Consolas" w:hAnsi="Consolas"/>
                <w:color w:val="CCCCCC"/>
                <w:sz w:val="18"/>
                <w:szCs w:val="18"/>
              </w:rPr>
              <w:t>,</w:t>
            </w:r>
          </w:p>
          <w:p w14:paraId="6964E10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5E1AA6A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pose to render to photon metric"</w:t>
            </w:r>
            <w:r w:rsidRPr="009474CF">
              <w:rPr>
                <w:rFonts w:ascii="Consolas" w:hAnsi="Consolas"/>
                <w:color w:val="CCCCCC"/>
                <w:sz w:val="18"/>
                <w:szCs w:val="18"/>
              </w:rPr>
              <w:t>,</w:t>
            </w:r>
          </w:p>
          <w:p w14:paraId="3F7778C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65625C8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"avgPoseToRenderToPhoton"</w:t>
            </w:r>
            <w:r w:rsidRPr="009474CF">
              <w:rPr>
                <w:rFonts w:ascii="Consolas" w:hAnsi="Consolas"/>
                <w:color w:val="CCCCCC"/>
                <w:sz w:val="18"/>
                <w:szCs w:val="18"/>
              </w:rPr>
              <w:t>: {</w:t>
            </w:r>
          </w:p>
          <w:p w14:paraId="0983FA1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271DF86F"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pose to render to photon durations measured in each measurement resolution period"</w:t>
            </w:r>
            <w:r w:rsidRPr="009474CF">
              <w:rPr>
                <w:rFonts w:ascii="Consolas" w:hAnsi="Consolas"/>
                <w:color w:val="CCCCCC"/>
                <w:sz w:val="18"/>
                <w:szCs w:val="18"/>
              </w:rPr>
              <w:t>,</w:t>
            </w:r>
          </w:p>
          <w:p w14:paraId="43D0770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F72B33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"double"</w:t>
            </w:r>
          </w:p>
          <w:p w14:paraId="5E52FC6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30A9118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112E87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"MinPoseToRenderToPhoton"</w:t>
            </w:r>
            <w:r w:rsidRPr="009474CF">
              <w:rPr>
                <w:rFonts w:ascii="Consolas" w:hAnsi="Consolas"/>
                <w:color w:val="CCCCCC"/>
                <w:sz w:val="18"/>
                <w:szCs w:val="18"/>
              </w:rPr>
              <w:t>: {</w:t>
            </w:r>
          </w:p>
          <w:p w14:paraId="2D6C4D4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2EDDA444"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pose to render to photon durations measured in each measurement resolution period"</w:t>
            </w:r>
            <w:r w:rsidRPr="009474CF">
              <w:rPr>
                <w:rFonts w:ascii="Consolas" w:hAnsi="Consolas"/>
                <w:color w:val="CCCCCC"/>
                <w:sz w:val="18"/>
                <w:szCs w:val="18"/>
              </w:rPr>
              <w:t>,</w:t>
            </w:r>
          </w:p>
          <w:p w14:paraId="07F387C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4AC337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7D3FE83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7BDAEA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2E2EB0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"MaxPoseToRenderToPhoton"</w:t>
            </w:r>
            <w:r w:rsidRPr="009474CF">
              <w:rPr>
                <w:rFonts w:ascii="Consolas" w:hAnsi="Consolas"/>
                <w:color w:val="CCCCCC"/>
                <w:sz w:val="18"/>
                <w:szCs w:val="18"/>
              </w:rPr>
              <w:t>: {</w:t>
            </w:r>
          </w:p>
          <w:p w14:paraId="365E5C2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5D0144DD"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pose to render to photon durations measured in each measurement resolution period"</w:t>
            </w:r>
            <w:r w:rsidRPr="009474CF">
              <w:rPr>
                <w:rFonts w:ascii="Consolas" w:hAnsi="Consolas"/>
                <w:color w:val="CCCCCC"/>
                <w:sz w:val="18"/>
                <w:szCs w:val="18"/>
              </w:rPr>
              <w:t>,</w:t>
            </w:r>
          </w:p>
          <w:p w14:paraId="14BBBB3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0108DF4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C6B760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19B90F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815D97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5944230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2600FFB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F5DE09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avgposeToRenderToPhoton</w:t>
            </w:r>
            <w:r w:rsidRPr="009474CF">
              <w:rPr>
                <w:rFonts w:ascii="Consolas" w:hAnsi="Consolas"/>
                <w:color w:val="CE9178"/>
                <w:sz w:val="18"/>
                <w:szCs w:val="18"/>
              </w:rPr>
              <w:t>", "</w:t>
            </w:r>
            <w:r w:rsidRPr="009474CF">
              <w:rPr>
                <w:rFonts w:ascii="Consolas" w:hAnsi="Consolas"/>
                <w:color w:val="9CDCFE"/>
                <w:sz w:val="18"/>
                <w:szCs w:val="18"/>
              </w:rPr>
              <w:t>MinPoseToRenderToPhoton</w:t>
            </w:r>
            <w:r w:rsidRPr="009474CF">
              <w:rPr>
                <w:rFonts w:ascii="Consolas" w:hAnsi="Consolas"/>
                <w:color w:val="CE9178"/>
                <w:sz w:val="18"/>
                <w:szCs w:val="18"/>
              </w:rPr>
              <w:t>", "</w:t>
            </w:r>
            <w:r w:rsidRPr="009474CF">
              <w:rPr>
                <w:rFonts w:ascii="Consolas" w:hAnsi="Consolas"/>
                <w:color w:val="9CDCFE"/>
                <w:sz w:val="18"/>
                <w:szCs w:val="18"/>
              </w:rPr>
              <w:t>MaxPoseToRenderToPhoton</w:t>
            </w:r>
            <w:r w:rsidRPr="009474CF">
              <w:rPr>
                <w:rFonts w:ascii="Consolas" w:hAnsi="Consolas"/>
                <w:color w:val="CE9178"/>
                <w:sz w:val="18"/>
                <w:szCs w:val="18"/>
              </w:rPr>
              <w:t>"</w:t>
            </w:r>
            <w:r w:rsidRPr="009474CF">
              <w:rPr>
                <w:rFonts w:ascii="Consolas" w:hAnsi="Consolas"/>
                <w:color w:val="CCCCCC"/>
                <w:sz w:val="18"/>
                <w:szCs w:val="18"/>
              </w:rPr>
              <w:t>]        </w:t>
            </w:r>
          </w:p>
          <w:p w14:paraId="1F7E295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4605E88B" w14:textId="77777777" w:rsidR="00445B43" w:rsidRPr="009474CF" w:rsidRDefault="00445B43" w:rsidP="0073445D">
            <w:pPr>
              <w:spacing w:after="0"/>
              <w:rPr>
                <w:rFonts w:ascii="Consolas" w:hAnsi="Consolas"/>
                <w:color w:val="CCCCCC"/>
                <w:sz w:val="18"/>
                <w:szCs w:val="18"/>
              </w:rPr>
            </w:pPr>
          </w:p>
          <w:p w14:paraId="6BB6FDD3"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663485FB"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0804D19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"RenderToPhoton"</w:t>
            </w:r>
            <w:r w:rsidRPr="009474CF">
              <w:rPr>
                <w:rFonts w:ascii="Consolas" w:hAnsi="Consolas"/>
                <w:color w:val="CCCCCC"/>
                <w:sz w:val="18"/>
                <w:szCs w:val="18"/>
              </w:rPr>
              <w:t>,</w:t>
            </w:r>
          </w:p>
          <w:p w14:paraId="3BEA4F4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26F0F99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render to photon metric"</w:t>
            </w:r>
            <w:r w:rsidRPr="009474CF">
              <w:rPr>
                <w:rFonts w:ascii="Consolas" w:hAnsi="Consolas"/>
                <w:color w:val="CCCCCC"/>
                <w:sz w:val="18"/>
                <w:szCs w:val="18"/>
              </w:rPr>
              <w:t>,</w:t>
            </w:r>
          </w:p>
          <w:p w14:paraId="05A3EDA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7CE1B4D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"avgRenderToPhoton"</w:t>
            </w:r>
            <w:r w:rsidRPr="009474CF">
              <w:rPr>
                <w:rFonts w:ascii="Consolas" w:hAnsi="Consolas"/>
                <w:color w:val="CCCCCC"/>
                <w:sz w:val="18"/>
                <w:szCs w:val="18"/>
              </w:rPr>
              <w:t>: {</w:t>
            </w:r>
          </w:p>
          <w:p w14:paraId="79E2FE9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44D84C1"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render to photon durations measured in each measurement resolution period"</w:t>
            </w:r>
            <w:r w:rsidRPr="009474CF">
              <w:rPr>
                <w:rFonts w:ascii="Consolas" w:hAnsi="Consolas"/>
                <w:color w:val="CCCCCC"/>
                <w:sz w:val="18"/>
                <w:szCs w:val="18"/>
              </w:rPr>
              <w:t>,</w:t>
            </w:r>
          </w:p>
          <w:p w14:paraId="7CEAA5D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50EA39F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"double"</w:t>
            </w:r>
          </w:p>
          <w:p w14:paraId="44BED6E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84746C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172A7C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"MinRenderToPhoton"</w:t>
            </w:r>
            <w:r w:rsidRPr="009474CF">
              <w:rPr>
                <w:rFonts w:ascii="Consolas" w:hAnsi="Consolas"/>
                <w:color w:val="CCCCCC"/>
                <w:sz w:val="18"/>
                <w:szCs w:val="18"/>
              </w:rPr>
              <w:t>: {</w:t>
            </w:r>
          </w:p>
          <w:p w14:paraId="769BE15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5521F66B"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render to photon durations measured in each measurement resolution period"</w:t>
            </w:r>
            <w:r w:rsidRPr="009474CF">
              <w:rPr>
                <w:rFonts w:ascii="Consolas" w:hAnsi="Consolas"/>
                <w:color w:val="CCCCCC"/>
                <w:sz w:val="18"/>
                <w:szCs w:val="18"/>
              </w:rPr>
              <w:t>,</w:t>
            </w:r>
          </w:p>
          <w:p w14:paraId="12F738E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14F653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DEBB52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6911A1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7A1DEE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"MaxRenderToPhoton"</w:t>
            </w:r>
            <w:r w:rsidRPr="009474CF">
              <w:rPr>
                <w:rFonts w:ascii="Consolas" w:hAnsi="Consolas"/>
                <w:color w:val="CCCCCC"/>
                <w:sz w:val="18"/>
                <w:szCs w:val="18"/>
              </w:rPr>
              <w:t>: {</w:t>
            </w:r>
          </w:p>
          <w:p w14:paraId="47F1573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0AC29F5"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render to photon durations measured in each measurement resolution period"</w:t>
            </w:r>
            <w:r w:rsidRPr="009474CF">
              <w:rPr>
                <w:rFonts w:ascii="Consolas" w:hAnsi="Consolas"/>
                <w:color w:val="CCCCCC"/>
                <w:sz w:val="18"/>
                <w:szCs w:val="18"/>
              </w:rPr>
              <w:t>,</w:t>
            </w:r>
          </w:p>
          <w:p w14:paraId="37D2665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1DACABE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044BEC1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FAD6ED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B8246A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7FDD945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7290AA7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32E78CF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avgRenderToPhoton</w:t>
            </w:r>
            <w:r w:rsidRPr="009474CF">
              <w:rPr>
                <w:rFonts w:ascii="Consolas" w:hAnsi="Consolas"/>
                <w:color w:val="CE9178"/>
                <w:sz w:val="18"/>
                <w:szCs w:val="18"/>
              </w:rPr>
              <w:t>", "</w:t>
            </w:r>
            <w:r w:rsidRPr="009474CF">
              <w:rPr>
                <w:rFonts w:ascii="Consolas" w:hAnsi="Consolas"/>
                <w:color w:val="9CDCFE"/>
                <w:sz w:val="18"/>
                <w:szCs w:val="18"/>
              </w:rPr>
              <w:t>MinRenderToPhoton</w:t>
            </w:r>
            <w:r w:rsidRPr="009474CF">
              <w:rPr>
                <w:rFonts w:ascii="Consolas" w:hAnsi="Consolas"/>
                <w:color w:val="CE9178"/>
                <w:sz w:val="18"/>
                <w:szCs w:val="18"/>
              </w:rPr>
              <w:t>", "</w:t>
            </w:r>
            <w:r w:rsidRPr="009474CF">
              <w:rPr>
                <w:rFonts w:ascii="Consolas" w:hAnsi="Consolas"/>
                <w:color w:val="9CDCFE"/>
                <w:sz w:val="18"/>
                <w:szCs w:val="18"/>
              </w:rPr>
              <w:t>MaxRenderToPhoton</w:t>
            </w:r>
            <w:r w:rsidRPr="009474CF">
              <w:rPr>
                <w:rFonts w:ascii="Consolas" w:hAnsi="Consolas"/>
                <w:color w:val="CE9178"/>
                <w:sz w:val="18"/>
                <w:szCs w:val="18"/>
              </w:rPr>
              <w:t>"</w:t>
            </w:r>
            <w:r w:rsidRPr="009474CF">
              <w:rPr>
                <w:rFonts w:ascii="Consolas" w:hAnsi="Consolas"/>
                <w:color w:val="CCCCCC"/>
                <w:sz w:val="18"/>
                <w:szCs w:val="18"/>
              </w:rPr>
              <w:t>]        </w:t>
            </w:r>
          </w:p>
          <w:p w14:paraId="78189AF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62FD62B2" w14:textId="77777777" w:rsidR="00445B43" w:rsidRPr="009474CF" w:rsidRDefault="00445B43" w:rsidP="0073445D">
            <w:pPr>
              <w:spacing w:after="0"/>
              <w:rPr>
                <w:rFonts w:ascii="Consolas" w:hAnsi="Consolas"/>
                <w:color w:val="CCCCCC"/>
                <w:sz w:val="18"/>
                <w:szCs w:val="18"/>
              </w:rPr>
            </w:pPr>
          </w:p>
          <w:p w14:paraId="2DC041C6"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43A80D1D"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210BF69E" w14:textId="628DEBA8"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"Ro</w:t>
            </w:r>
            <w:r w:rsidR="00226F16">
              <w:rPr>
                <w:rFonts w:ascii="Consolas" w:hAnsi="Consolas"/>
                <w:color w:val="CE9178"/>
                <w:sz w:val="18"/>
                <w:szCs w:val="18"/>
              </w:rPr>
              <w:t>u</w:t>
            </w:r>
            <w:r w:rsidRPr="009474CF">
              <w:rPr>
                <w:rFonts w:ascii="Consolas" w:hAnsi="Consolas"/>
                <w:color w:val="CE9178"/>
                <w:sz w:val="18"/>
                <w:szCs w:val="18"/>
              </w:rPr>
              <w:t>ndtripInteractionDelay"</w:t>
            </w:r>
            <w:r w:rsidRPr="009474CF">
              <w:rPr>
                <w:rFonts w:ascii="Consolas" w:hAnsi="Consolas"/>
                <w:color w:val="CCCCCC"/>
                <w:sz w:val="18"/>
                <w:szCs w:val="18"/>
              </w:rPr>
              <w:t>,</w:t>
            </w:r>
          </w:p>
          <w:p w14:paraId="6300C02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2ED846D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roundtrip interaction delay metric"</w:t>
            </w:r>
            <w:r w:rsidRPr="009474CF">
              <w:rPr>
                <w:rFonts w:ascii="Consolas" w:hAnsi="Consolas"/>
                <w:color w:val="CCCCCC"/>
                <w:sz w:val="18"/>
                <w:szCs w:val="18"/>
              </w:rPr>
              <w:t>,</w:t>
            </w:r>
          </w:p>
          <w:p w14:paraId="3A22D2E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6501496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"avgroundtripInteractionDelay"</w:t>
            </w:r>
            <w:r w:rsidRPr="009474CF">
              <w:rPr>
                <w:rFonts w:ascii="Consolas" w:hAnsi="Consolas"/>
                <w:color w:val="CCCCCC"/>
                <w:sz w:val="18"/>
                <w:szCs w:val="18"/>
              </w:rPr>
              <w:t>: {</w:t>
            </w:r>
          </w:p>
          <w:p w14:paraId="7D6A90D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7C439BC9"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roundtrip interaction delays measured in each measurement resolution period"</w:t>
            </w:r>
            <w:r w:rsidRPr="009474CF">
              <w:rPr>
                <w:rFonts w:ascii="Consolas" w:hAnsi="Consolas"/>
                <w:color w:val="CCCCCC"/>
                <w:sz w:val="18"/>
                <w:szCs w:val="18"/>
              </w:rPr>
              <w:t>,</w:t>
            </w:r>
          </w:p>
          <w:p w14:paraId="48BC6ED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7FF4516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"double"</w:t>
            </w:r>
          </w:p>
          <w:p w14:paraId="5AE45B9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59BD66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67C052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"NumberOfUserActions"</w:t>
            </w:r>
            <w:r w:rsidRPr="009474CF">
              <w:rPr>
                <w:rFonts w:ascii="Consolas" w:hAnsi="Consolas"/>
                <w:color w:val="CCCCCC"/>
                <w:sz w:val="18"/>
                <w:szCs w:val="18"/>
              </w:rPr>
              <w:t>: {</w:t>
            </w:r>
          </w:p>
          <w:p w14:paraId="1EDD9E2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70A005C"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user actions within each measurement resolution period"</w:t>
            </w:r>
            <w:r w:rsidRPr="009474CF">
              <w:rPr>
                <w:rFonts w:ascii="Consolas" w:hAnsi="Consolas"/>
                <w:color w:val="CCCCCC"/>
                <w:sz w:val="18"/>
                <w:szCs w:val="18"/>
              </w:rPr>
              <w:t>,</w:t>
            </w:r>
          </w:p>
          <w:p w14:paraId="15BCA55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01208F6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733FBF7E" w14:textId="5FEBEBC1" w:rsidR="00EC6E3C"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5A56F7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6B109A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"MinroundtripInteractionDelay"</w:t>
            </w:r>
            <w:r w:rsidRPr="009474CF">
              <w:rPr>
                <w:rFonts w:ascii="Consolas" w:hAnsi="Consolas"/>
                <w:color w:val="CCCCCC"/>
                <w:sz w:val="18"/>
                <w:szCs w:val="18"/>
              </w:rPr>
              <w:t>: {</w:t>
            </w:r>
          </w:p>
          <w:p w14:paraId="60CD4AE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EC04375"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roundtrip interaction delays measured in each measurement resolution period"</w:t>
            </w:r>
            <w:r w:rsidRPr="009474CF">
              <w:rPr>
                <w:rFonts w:ascii="Consolas" w:hAnsi="Consolas"/>
                <w:color w:val="CCCCCC"/>
                <w:sz w:val="18"/>
                <w:szCs w:val="18"/>
              </w:rPr>
              <w:t>,</w:t>
            </w:r>
          </w:p>
          <w:p w14:paraId="70E8C5C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CF8612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FB4B4D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2899BF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431AECB" w14:textId="7A8D44D4"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w:t>
            </w:r>
            <w:commentRangeStart w:id="4"/>
            <w:commentRangeStart w:id="5"/>
            <w:r w:rsidR="006253DD">
              <w:rPr>
                <w:rFonts w:ascii="Consolas" w:hAnsi="Consolas"/>
                <w:color w:val="9CDCFE"/>
                <w:sz w:val="18"/>
                <w:szCs w:val="18"/>
              </w:rPr>
              <w:t>Min</w:t>
            </w:r>
            <w:r w:rsidRPr="009474CF">
              <w:rPr>
                <w:rFonts w:ascii="Consolas" w:hAnsi="Consolas"/>
                <w:color w:val="9CDCFE"/>
                <w:sz w:val="18"/>
                <w:szCs w:val="18"/>
              </w:rPr>
              <w:t>ActionIDs</w:t>
            </w:r>
            <w:commentRangeEnd w:id="4"/>
            <w:r w:rsidR="00582FA5">
              <w:rPr>
                <w:rStyle w:val="CommentReference"/>
                <w:lang w:eastAsia="x-none"/>
              </w:rPr>
              <w:commentReference w:id="4"/>
            </w:r>
            <w:commentRangeEnd w:id="5"/>
            <w:r w:rsidR="00797BD5">
              <w:rPr>
                <w:rStyle w:val="CommentReference"/>
                <w:lang w:eastAsia="x-none"/>
              </w:rPr>
              <w:commentReference w:id="5"/>
            </w:r>
            <w:r w:rsidRPr="009474CF">
              <w:rPr>
                <w:rFonts w:ascii="Consolas" w:hAnsi="Consolas"/>
                <w:color w:val="9CDCFE"/>
                <w:sz w:val="18"/>
                <w:szCs w:val="18"/>
              </w:rPr>
              <w:t>"</w:t>
            </w:r>
            <w:r w:rsidRPr="009474CF">
              <w:rPr>
                <w:rFonts w:ascii="Consolas" w:hAnsi="Consolas"/>
                <w:color w:val="CCCCCC"/>
                <w:sz w:val="18"/>
                <w:szCs w:val="18"/>
              </w:rPr>
              <w:t>: {</w:t>
            </w:r>
          </w:p>
          <w:p w14:paraId="110B8DF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03513B7C"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identifiers of the user actions with minimum roundtrip interaction delay within reporting period"</w:t>
            </w:r>
            <w:r w:rsidRPr="009474CF">
              <w:rPr>
                <w:rFonts w:ascii="Consolas" w:hAnsi="Consolas"/>
                <w:color w:val="CCCCCC"/>
                <w:sz w:val="18"/>
                <w:szCs w:val="18"/>
              </w:rPr>
              <w:t>,</w:t>
            </w:r>
          </w:p>
          <w:p w14:paraId="5E63AAD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09E9736"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F1BC29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704073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096DC2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"MaxroundtripInteractionDelay"</w:t>
            </w:r>
            <w:r w:rsidRPr="009474CF">
              <w:rPr>
                <w:rFonts w:ascii="Consolas" w:hAnsi="Consolas"/>
                <w:color w:val="CCCCCC"/>
                <w:sz w:val="18"/>
                <w:szCs w:val="18"/>
              </w:rPr>
              <w:t>: {</w:t>
            </w:r>
          </w:p>
          <w:p w14:paraId="6689473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B7D2075"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roundtrip interaction delays measured in each measurement resolution period",</w:t>
            </w:r>
          </w:p>
          <w:p w14:paraId="4A52F36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6B51B56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38A80BB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1D6AF1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408F5DA" w14:textId="7E2715B5"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w:t>
            </w:r>
            <w:r w:rsidR="006253DD">
              <w:rPr>
                <w:rFonts w:ascii="Consolas" w:hAnsi="Consolas"/>
                <w:color w:val="9CDCFE"/>
                <w:sz w:val="18"/>
                <w:szCs w:val="18"/>
              </w:rPr>
              <w:t>Max</w:t>
            </w:r>
            <w:r w:rsidRPr="009474CF">
              <w:rPr>
                <w:rFonts w:ascii="Consolas" w:hAnsi="Consolas"/>
                <w:color w:val="9CDCFE"/>
                <w:sz w:val="18"/>
                <w:szCs w:val="18"/>
              </w:rPr>
              <w:t>ActionIDs"</w:t>
            </w:r>
            <w:r w:rsidRPr="009474CF">
              <w:rPr>
                <w:rFonts w:ascii="Consolas" w:hAnsi="Consolas"/>
                <w:color w:val="CCCCCC"/>
                <w:sz w:val="18"/>
                <w:szCs w:val="18"/>
              </w:rPr>
              <w:t>: {</w:t>
            </w:r>
          </w:p>
          <w:p w14:paraId="26CC91E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1050483"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identifiers of the user actions with maximum roundtrip interaction delay within reporting period"</w:t>
            </w:r>
            <w:r w:rsidRPr="009474CF">
              <w:rPr>
                <w:rFonts w:ascii="Consolas" w:hAnsi="Consolas"/>
                <w:color w:val="CCCCCC"/>
                <w:sz w:val="18"/>
                <w:szCs w:val="18"/>
              </w:rPr>
              <w:t>,</w:t>
            </w:r>
          </w:p>
          <w:p w14:paraId="088AC9A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4F6761D0"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C20475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D5DF28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82F078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6F40ACF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1F397C2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B5C524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avgroundtripInteractionDelay</w:t>
            </w:r>
            <w:r w:rsidRPr="009474CF">
              <w:rPr>
                <w:rFonts w:ascii="Consolas" w:hAnsi="Consolas"/>
                <w:color w:val="CE9178"/>
                <w:sz w:val="18"/>
                <w:szCs w:val="18"/>
              </w:rPr>
              <w:t>", "</w:t>
            </w:r>
            <w:r w:rsidRPr="009474CF">
              <w:rPr>
                <w:rFonts w:ascii="Consolas" w:hAnsi="Consolas"/>
                <w:color w:val="9CDCFE"/>
                <w:sz w:val="18"/>
                <w:szCs w:val="18"/>
              </w:rPr>
              <w:t>NumberOfUserActions</w:t>
            </w:r>
            <w:r w:rsidRPr="009474CF">
              <w:rPr>
                <w:rFonts w:ascii="Consolas" w:hAnsi="Consolas"/>
                <w:color w:val="CE9178"/>
                <w:sz w:val="18"/>
                <w:szCs w:val="18"/>
              </w:rPr>
              <w:t>", "</w:t>
            </w:r>
            <w:r w:rsidRPr="009474CF">
              <w:rPr>
                <w:rFonts w:ascii="Consolas" w:hAnsi="Consolas"/>
                <w:color w:val="9CDCFE"/>
                <w:sz w:val="18"/>
                <w:szCs w:val="18"/>
              </w:rPr>
              <w:t>MinroundtripInteractionDelay</w:t>
            </w:r>
            <w:r w:rsidRPr="009474CF">
              <w:rPr>
                <w:rFonts w:ascii="Consolas" w:hAnsi="Consolas"/>
                <w:color w:val="CE9178"/>
                <w:sz w:val="18"/>
                <w:szCs w:val="18"/>
              </w:rPr>
              <w:t>", "</w:t>
            </w:r>
            <w:r w:rsidRPr="009474CF">
              <w:rPr>
                <w:rFonts w:ascii="Consolas" w:hAnsi="Consolas"/>
                <w:color w:val="9CDCFE"/>
                <w:sz w:val="18"/>
                <w:szCs w:val="18"/>
              </w:rPr>
              <w:t>MaxroundtripInteractionDelay</w:t>
            </w:r>
            <w:r w:rsidRPr="009474CF">
              <w:rPr>
                <w:rFonts w:ascii="Consolas" w:hAnsi="Consolas"/>
                <w:color w:val="CE9178"/>
                <w:sz w:val="18"/>
                <w:szCs w:val="18"/>
              </w:rPr>
              <w:t>"</w:t>
            </w:r>
            <w:r w:rsidRPr="009474CF">
              <w:rPr>
                <w:rFonts w:ascii="Consolas" w:hAnsi="Consolas"/>
                <w:color w:val="CCCCCC"/>
                <w:sz w:val="18"/>
                <w:szCs w:val="18"/>
              </w:rPr>
              <w:t>]        </w:t>
            </w:r>
          </w:p>
          <w:p w14:paraId="1FCC9E5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07E467AD" w14:textId="77777777" w:rsidR="00445B43" w:rsidRPr="009474CF" w:rsidRDefault="00445B43" w:rsidP="0073445D">
            <w:pPr>
              <w:spacing w:after="0"/>
              <w:rPr>
                <w:rFonts w:ascii="Consolas" w:hAnsi="Consolas"/>
                <w:color w:val="CCCCCC"/>
                <w:sz w:val="18"/>
                <w:szCs w:val="18"/>
              </w:rPr>
            </w:pPr>
          </w:p>
          <w:p w14:paraId="6069FE0F" w14:textId="77777777" w:rsidR="00445B43" w:rsidRPr="009474CF" w:rsidRDefault="00445B43" w:rsidP="0073445D">
            <w:pPr>
              <w:spacing w:after="0"/>
              <w:rPr>
                <w:rFonts w:ascii="Consolas" w:hAnsi="Consolas"/>
                <w:color w:val="CCCCCC"/>
                <w:sz w:val="18"/>
                <w:szCs w:val="18"/>
              </w:rPr>
            </w:pPr>
          </w:p>
          <w:p w14:paraId="5D4477B7"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26B18165"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02BDD85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"userInteractionDelay"</w:t>
            </w:r>
            <w:r w:rsidRPr="009474CF">
              <w:rPr>
                <w:rFonts w:ascii="Consolas" w:hAnsi="Consolas"/>
                <w:color w:val="CCCCCC"/>
                <w:sz w:val="18"/>
                <w:szCs w:val="18"/>
              </w:rPr>
              <w:t>,</w:t>
            </w:r>
          </w:p>
          <w:p w14:paraId="48210A2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368F226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user interaction delay metric"</w:t>
            </w:r>
            <w:r w:rsidRPr="009474CF">
              <w:rPr>
                <w:rFonts w:ascii="Consolas" w:hAnsi="Consolas"/>
                <w:color w:val="CCCCCC"/>
                <w:sz w:val="18"/>
                <w:szCs w:val="18"/>
              </w:rPr>
              <w:t>,</w:t>
            </w:r>
          </w:p>
          <w:p w14:paraId="2C27CF0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0E3DA12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"userInteractionDelay"</w:t>
            </w:r>
            <w:r w:rsidRPr="009474CF">
              <w:rPr>
                <w:rFonts w:ascii="Consolas" w:hAnsi="Consolas"/>
                <w:color w:val="CCCCCC"/>
                <w:sz w:val="18"/>
                <w:szCs w:val="18"/>
              </w:rPr>
              <w:t>: {</w:t>
            </w:r>
          </w:p>
          <w:p w14:paraId="6D5B05D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57FBF24E"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user interaction delays measured in each measurement resolution period"</w:t>
            </w:r>
            <w:r w:rsidRPr="009474CF">
              <w:rPr>
                <w:rFonts w:ascii="Consolas" w:hAnsi="Consolas"/>
                <w:color w:val="CCCCCC"/>
                <w:sz w:val="18"/>
                <w:szCs w:val="18"/>
              </w:rPr>
              <w:t>,</w:t>
            </w:r>
          </w:p>
          <w:p w14:paraId="778B751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C17327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"double"</w:t>
            </w:r>
          </w:p>
          <w:p w14:paraId="60F7F40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35A2AA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5232EA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"NumberOfUserActions"</w:t>
            </w:r>
            <w:r w:rsidRPr="009474CF">
              <w:rPr>
                <w:rFonts w:ascii="Consolas" w:hAnsi="Consolas"/>
                <w:color w:val="CCCCCC"/>
                <w:sz w:val="18"/>
                <w:szCs w:val="18"/>
              </w:rPr>
              <w:t>: {</w:t>
            </w:r>
          </w:p>
          <w:p w14:paraId="41C151F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071A13C"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user actions within each measurement resolution period"</w:t>
            </w:r>
            <w:r w:rsidRPr="009474CF">
              <w:rPr>
                <w:rFonts w:ascii="Consolas" w:hAnsi="Consolas"/>
                <w:color w:val="CCCCCC"/>
                <w:sz w:val="18"/>
                <w:szCs w:val="18"/>
              </w:rPr>
              <w:t>,</w:t>
            </w:r>
          </w:p>
          <w:p w14:paraId="124338F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7EE129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34CB633" w14:textId="77777777" w:rsidR="00445B43"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C61234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5935F3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"MinuserInteractionDelay"</w:t>
            </w:r>
            <w:r w:rsidRPr="009474CF">
              <w:rPr>
                <w:rFonts w:ascii="Consolas" w:hAnsi="Consolas"/>
                <w:color w:val="CCCCCC"/>
                <w:sz w:val="18"/>
                <w:szCs w:val="18"/>
              </w:rPr>
              <w:t>: {</w:t>
            </w:r>
          </w:p>
          <w:p w14:paraId="51B7B31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0F5D6BF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user interaction delays measured in each measurement resolution period"</w:t>
            </w:r>
            <w:r w:rsidRPr="009474CF">
              <w:rPr>
                <w:rFonts w:ascii="Consolas" w:hAnsi="Consolas"/>
                <w:color w:val="CCCCCC"/>
                <w:sz w:val="18"/>
                <w:szCs w:val="18"/>
              </w:rPr>
              <w:t>,</w:t>
            </w:r>
          </w:p>
          <w:p w14:paraId="0E03C5F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41CD4E8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7C4B19D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82B23C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A092917" w14:textId="513E1440"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w:t>
            </w:r>
            <w:r w:rsidR="00F23CFB">
              <w:rPr>
                <w:rFonts w:ascii="Consolas" w:hAnsi="Consolas"/>
                <w:color w:val="9CDCFE"/>
                <w:sz w:val="18"/>
                <w:szCs w:val="18"/>
              </w:rPr>
              <w:t>Min</w:t>
            </w:r>
            <w:r w:rsidRPr="009474CF">
              <w:rPr>
                <w:rFonts w:ascii="Consolas" w:hAnsi="Consolas"/>
                <w:color w:val="9CDCFE"/>
                <w:sz w:val="18"/>
                <w:szCs w:val="18"/>
              </w:rPr>
              <w:t>ActionIDs"</w:t>
            </w:r>
            <w:r w:rsidRPr="009474CF">
              <w:rPr>
                <w:rFonts w:ascii="Consolas" w:hAnsi="Consolas"/>
                <w:color w:val="CCCCCC"/>
                <w:sz w:val="18"/>
                <w:szCs w:val="18"/>
              </w:rPr>
              <w:t>: {</w:t>
            </w:r>
          </w:p>
          <w:p w14:paraId="2C7A4B5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6AA94FB3"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identifiers of the user actions with minimum user interaction delay within reporting period"</w:t>
            </w:r>
            <w:r w:rsidRPr="009474CF">
              <w:rPr>
                <w:rFonts w:ascii="Consolas" w:hAnsi="Consolas"/>
                <w:color w:val="CCCCCC"/>
                <w:sz w:val="18"/>
                <w:szCs w:val="18"/>
              </w:rPr>
              <w:t>,</w:t>
            </w:r>
          </w:p>
          <w:p w14:paraId="7C6372F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0E3E985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267326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C044E8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C44D5E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"MaxuserInteractionDelay"</w:t>
            </w:r>
            <w:r w:rsidRPr="009474CF">
              <w:rPr>
                <w:rFonts w:ascii="Consolas" w:hAnsi="Consolas"/>
                <w:color w:val="CCCCCC"/>
                <w:sz w:val="18"/>
                <w:szCs w:val="18"/>
              </w:rPr>
              <w:t>: {</w:t>
            </w:r>
          </w:p>
          <w:p w14:paraId="27CFB2E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660E03D4"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user interaction delays measured in each measurement resolution period"</w:t>
            </w:r>
            <w:r w:rsidRPr="009474CF">
              <w:rPr>
                <w:rFonts w:ascii="Consolas" w:hAnsi="Consolas"/>
                <w:color w:val="CCCCCC"/>
                <w:sz w:val="18"/>
                <w:szCs w:val="18"/>
              </w:rPr>
              <w:t>,</w:t>
            </w:r>
          </w:p>
          <w:p w14:paraId="42B5CEA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53C5D96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6832EEA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4F993F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5AF5AA0" w14:textId="600DACDA"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w:t>
            </w:r>
            <w:r w:rsidR="00F23CFB">
              <w:rPr>
                <w:rFonts w:ascii="Consolas" w:hAnsi="Consolas"/>
                <w:color w:val="9CDCFE"/>
                <w:sz w:val="18"/>
                <w:szCs w:val="18"/>
              </w:rPr>
              <w:t>Max</w:t>
            </w:r>
            <w:r w:rsidRPr="009474CF">
              <w:rPr>
                <w:rFonts w:ascii="Consolas" w:hAnsi="Consolas"/>
                <w:color w:val="9CDCFE"/>
                <w:sz w:val="18"/>
                <w:szCs w:val="18"/>
              </w:rPr>
              <w:t>ActionIDs"</w:t>
            </w:r>
            <w:r w:rsidRPr="009474CF">
              <w:rPr>
                <w:rFonts w:ascii="Consolas" w:hAnsi="Consolas"/>
                <w:color w:val="CCCCCC"/>
                <w:sz w:val="18"/>
                <w:szCs w:val="18"/>
              </w:rPr>
              <w:t>: {</w:t>
            </w:r>
          </w:p>
          <w:p w14:paraId="6334A6C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75EF2DD4"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identifiers of the user actions with maximum user interaction delay within reporting period"</w:t>
            </w:r>
            <w:r w:rsidRPr="009474CF">
              <w:rPr>
                <w:rFonts w:ascii="Consolas" w:hAnsi="Consolas"/>
                <w:color w:val="CCCCCC"/>
                <w:sz w:val="18"/>
                <w:szCs w:val="18"/>
              </w:rPr>
              <w:t>,</w:t>
            </w:r>
          </w:p>
          <w:p w14:paraId="73BE22C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60497420"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7CF8DA3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1D98EE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24D3DF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284F102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7C2BD02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37DD718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avguserInteractionDelay</w:t>
            </w:r>
            <w:r w:rsidRPr="009474CF">
              <w:rPr>
                <w:rFonts w:ascii="Consolas" w:hAnsi="Consolas"/>
                <w:color w:val="CE9178"/>
                <w:sz w:val="18"/>
                <w:szCs w:val="18"/>
              </w:rPr>
              <w:t>", "</w:t>
            </w:r>
            <w:r w:rsidRPr="009474CF">
              <w:rPr>
                <w:rFonts w:ascii="Consolas" w:hAnsi="Consolas"/>
                <w:color w:val="9CDCFE"/>
                <w:sz w:val="18"/>
                <w:szCs w:val="18"/>
              </w:rPr>
              <w:t>NumberOfUserActions</w:t>
            </w:r>
            <w:r w:rsidRPr="009474CF">
              <w:rPr>
                <w:rFonts w:ascii="Consolas" w:hAnsi="Consolas"/>
                <w:color w:val="CE9178"/>
                <w:sz w:val="18"/>
                <w:szCs w:val="18"/>
              </w:rPr>
              <w:t>", "</w:t>
            </w:r>
            <w:r w:rsidRPr="009474CF">
              <w:rPr>
                <w:rFonts w:ascii="Consolas" w:hAnsi="Consolas"/>
                <w:color w:val="9CDCFE"/>
                <w:sz w:val="18"/>
                <w:szCs w:val="18"/>
              </w:rPr>
              <w:t>MinuserInteractionDelay</w:t>
            </w:r>
            <w:r w:rsidRPr="009474CF">
              <w:rPr>
                <w:rFonts w:ascii="Consolas" w:hAnsi="Consolas"/>
                <w:color w:val="CE9178"/>
                <w:sz w:val="18"/>
                <w:szCs w:val="18"/>
              </w:rPr>
              <w:t>", "</w:t>
            </w:r>
            <w:r w:rsidRPr="009474CF">
              <w:rPr>
                <w:rFonts w:ascii="Consolas" w:hAnsi="Consolas"/>
                <w:color w:val="9CDCFE"/>
                <w:sz w:val="18"/>
                <w:szCs w:val="18"/>
              </w:rPr>
              <w:t>MaxuserInteractionDelay</w:t>
            </w:r>
            <w:r w:rsidRPr="009474CF">
              <w:rPr>
                <w:rFonts w:ascii="Consolas" w:hAnsi="Consolas"/>
                <w:color w:val="CE9178"/>
                <w:sz w:val="18"/>
                <w:szCs w:val="18"/>
              </w:rPr>
              <w:t>"</w:t>
            </w:r>
            <w:r w:rsidRPr="009474CF">
              <w:rPr>
                <w:rFonts w:ascii="Consolas" w:hAnsi="Consolas"/>
                <w:color w:val="CCCCCC"/>
                <w:sz w:val="18"/>
                <w:szCs w:val="18"/>
              </w:rPr>
              <w:t>]        </w:t>
            </w:r>
          </w:p>
          <w:p w14:paraId="4558867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702BF8FE" w14:textId="77777777" w:rsidR="00445B43" w:rsidRPr="009474CF" w:rsidRDefault="00445B43" w:rsidP="0073445D">
            <w:pPr>
              <w:spacing w:after="0"/>
              <w:rPr>
                <w:rFonts w:ascii="Consolas" w:hAnsi="Consolas"/>
                <w:color w:val="CCCCCC"/>
                <w:sz w:val="18"/>
                <w:szCs w:val="18"/>
              </w:rPr>
            </w:pPr>
          </w:p>
          <w:p w14:paraId="61FC2015"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2067B08E"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44ECF2C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"ageOfContent"</w:t>
            </w:r>
            <w:r w:rsidRPr="009474CF">
              <w:rPr>
                <w:rFonts w:ascii="Consolas" w:hAnsi="Consolas"/>
                <w:color w:val="CCCCCC"/>
                <w:sz w:val="18"/>
                <w:szCs w:val="18"/>
              </w:rPr>
              <w:t>,</w:t>
            </w:r>
          </w:p>
          <w:p w14:paraId="512AA92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6CA8872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age of content metric"</w:t>
            </w:r>
            <w:r w:rsidRPr="009474CF">
              <w:rPr>
                <w:rFonts w:ascii="Consolas" w:hAnsi="Consolas"/>
                <w:color w:val="CCCCCC"/>
                <w:sz w:val="18"/>
                <w:szCs w:val="18"/>
              </w:rPr>
              <w:t>,</w:t>
            </w:r>
          </w:p>
          <w:p w14:paraId="185697C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r w:rsidRPr="009474CF">
              <w:rPr>
                <w:rFonts w:ascii="Consolas" w:hAnsi="Consolas"/>
                <w:color w:val="9CDCFE"/>
                <w:sz w:val="18"/>
                <w:szCs w:val="18"/>
              </w:rPr>
              <w:t xml:space="preserve"> "properties"</w:t>
            </w:r>
            <w:r w:rsidRPr="009474CF">
              <w:rPr>
                <w:rFonts w:ascii="Consolas" w:hAnsi="Consolas"/>
                <w:color w:val="CCCCCC"/>
                <w:sz w:val="18"/>
                <w:szCs w:val="18"/>
              </w:rPr>
              <w:t xml:space="preserve"> : {</w:t>
            </w:r>
          </w:p>
          <w:p w14:paraId="4D0A4DD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"ageOfContent"</w:t>
            </w:r>
            <w:r w:rsidRPr="009474CF">
              <w:rPr>
                <w:rFonts w:ascii="Consolas" w:hAnsi="Consolas"/>
                <w:color w:val="CCCCCC"/>
                <w:sz w:val="18"/>
                <w:szCs w:val="18"/>
              </w:rPr>
              <w:t>: {</w:t>
            </w:r>
          </w:p>
          <w:p w14:paraId="1F591E0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8E2B69C"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age of content duration measured in reporting period"</w:t>
            </w:r>
            <w:r w:rsidRPr="009474CF">
              <w:rPr>
                <w:rFonts w:ascii="Consolas" w:hAnsi="Consolas"/>
                <w:color w:val="CCCCCC"/>
                <w:sz w:val="18"/>
                <w:szCs w:val="18"/>
              </w:rPr>
              <w:t>,</w:t>
            </w:r>
          </w:p>
          <w:p w14:paraId="6C84490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9F16609"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2CE42370"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age content duration measured within each measurement resolution period"</w:t>
            </w:r>
            <w:r w:rsidRPr="009474CF">
              <w:rPr>
                <w:rFonts w:ascii="Consolas" w:hAnsi="Consolas"/>
                <w:color w:val="CCCCCC"/>
                <w:sz w:val="18"/>
                <w:szCs w:val="18"/>
              </w:rPr>
              <w:t>,</w:t>
            </w:r>
          </w:p>
          <w:p w14:paraId="4730540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"items"</w:t>
            </w:r>
            <w:r w:rsidRPr="009474CF">
              <w:rPr>
                <w:rFonts w:ascii="Consolas" w:hAnsi="Consolas"/>
                <w:color w:val="CCCCCC"/>
                <w:sz w:val="18"/>
                <w:szCs w:val="18"/>
              </w:rPr>
              <w:t>: {</w:t>
            </w:r>
          </w:p>
          <w:p w14:paraId="24158B2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698850D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E9178"/>
                <w:sz w:val="18"/>
                <w:szCs w:val="18"/>
              </w:rPr>
              <w:t xml:space="preserve">                 </w:t>
            </w:r>
            <w:r w:rsidRPr="009474CF">
              <w:rPr>
                <w:rFonts w:ascii="Consolas" w:hAnsi="Consolas"/>
                <w:color w:val="CCCCCC"/>
                <w:sz w:val="18"/>
                <w:szCs w:val="18"/>
              </w:rPr>
              <w:t>}</w:t>
            </w:r>
          </w:p>
          <w:p w14:paraId="2D92947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B554CF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276E6D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"NumberOfSceneEvents"</w:t>
            </w:r>
            <w:r w:rsidRPr="009474CF">
              <w:rPr>
                <w:rFonts w:ascii="Consolas" w:hAnsi="Consolas"/>
                <w:color w:val="CCCCCC"/>
                <w:sz w:val="18"/>
                <w:szCs w:val="18"/>
              </w:rPr>
              <w:t>: {</w:t>
            </w:r>
          </w:p>
          <w:p w14:paraId="6681AB3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792BEF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scene creation or scene updates within each measurement resolution period"</w:t>
            </w:r>
            <w:r w:rsidRPr="009474CF">
              <w:rPr>
                <w:rFonts w:ascii="Consolas" w:hAnsi="Consolas"/>
                <w:color w:val="CCCCCC"/>
                <w:sz w:val="18"/>
                <w:szCs w:val="18"/>
              </w:rPr>
              <w:t>,</w:t>
            </w:r>
          </w:p>
          <w:p w14:paraId="73B4DCF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7C8E351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76979E4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7476218" w14:textId="77777777" w:rsidR="004047FE" w:rsidRPr="009474CF" w:rsidRDefault="004047FE" w:rsidP="004047FE">
            <w:pPr>
              <w:spacing w:after="0"/>
              <w:rPr>
                <w:rFonts w:ascii="Consolas" w:hAnsi="Consolas"/>
                <w:color w:val="CCCCCC"/>
                <w:sz w:val="18"/>
                <w:szCs w:val="18"/>
              </w:rPr>
            </w:pPr>
            <w:r w:rsidRPr="009474CF">
              <w:rPr>
                <w:rFonts w:ascii="Consolas" w:hAnsi="Consolas"/>
                <w:color w:val="CCCCCC"/>
                <w:sz w:val="18"/>
                <w:szCs w:val="18"/>
              </w:rPr>
              <w:t>        },</w:t>
            </w:r>
          </w:p>
          <w:p w14:paraId="319FEB6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"MinAgeOfContent"</w:t>
            </w:r>
            <w:r w:rsidRPr="009474CF">
              <w:rPr>
                <w:rFonts w:ascii="Consolas" w:hAnsi="Consolas"/>
                <w:color w:val="CCCCCC"/>
                <w:sz w:val="18"/>
                <w:szCs w:val="18"/>
              </w:rPr>
              <w:t>: {</w:t>
            </w:r>
          </w:p>
          <w:p w14:paraId="5F17822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23E8C592"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age of content duration measured in each measurement resolution period"</w:t>
            </w:r>
            <w:r w:rsidRPr="009474CF">
              <w:rPr>
                <w:rFonts w:ascii="Consolas" w:hAnsi="Consolas"/>
                <w:color w:val="CCCCCC"/>
                <w:sz w:val="18"/>
                <w:szCs w:val="18"/>
              </w:rPr>
              <w:t>,</w:t>
            </w:r>
          </w:p>
          <w:p w14:paraId="33F03CB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257228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03D4AFA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162360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FBFD7D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"MaxAgeOfContent"</w:t>
            </w:r>
            <w:r w:rsidRPr="009474CF">
              <w:rPr>
                <w:rFonts w:ascii="Consolas" w:hAnsi="Consolas"/>
                <w:color w:val="CCCCCC"/>
                <w:sz w:val="18"/>
                <w:szCs w:val="18"/>
              </w:rPr>
              <w:t>: {</w:t>
            </w:r>
          </w:p>
          <w:p w14:paraId="7DC8A53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576A205"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age of content duration measured in each measurement resolution period"</w:t>
            </w:r>
            <w:r w:rsidRPr="009474CF">
              <w:rPr>
                <w:rFonts w:ascii="Consolas" w:hAnsi="Consolas"/>
                <w:color w:val="CCCCCC"/>
                <w:sz w:val="18"/>
                <w:szCs w:val="18"/>
              </w:rPr>
              <w:t>,</w:t>
            </w:r>
          </w:p>
          <w:p w14:paraId="0332637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F1EE1A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EC30B6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3B99291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DCA137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4C58F02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0B02E09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86FC0F4" w14:textId="31309694"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ageOfContent</w:t>
            </w:r>
            <w:r w:rsidRPr="009474CF">
              <w:rPr>
                <w:rFonts w:ascii="Consolas" w:hAnsi="Consolas"/>
                <w:color w:val="CE9178"/>
                <w:sz w:val="18"/>
                <w:szCs w:val="18"/>
              </w:rPr>
              <w:t>", "</w:t>
            </w:r>
            <w:r w:rsidRPr="009474CF">
              <w:rPr>
                <w:rFonts w:ascii="Consolas" w:hAnsi="Consolas"/>
                <w:color w:val="9CDCFE"/>
                <w:sz w:val="18"/>
                <w:szCs w:val="18"/>
              </w:rPr>
              <w:t>NumberOfSceneEvents</w:t>
            </w:r>
            <w:r w:rsidRPr="009474CF">
              <w:rPr>
                <w:rFonts w:ascii="Consolas" w:hAnsi="Consolas"/>
                <w:color w:val="CE9178"/>
                <w:sz w:val="18"/>
                <w:szCs w:val="18"/>
              </w:rPr>
              <w:t xml:space="preserve">", </w:t>
            </w:r>
            <w:r w:rsidR="00156496" w:rsidRPr="009474CF">
              <w:rPr>
                <w:rFonts w:ascii="Consolas" w:hAnsi="Consolas"/>
                <w:color w:val="CE9178"/>
                <w:sz w:val="18"/>
                <w:szCs w:val="18"/>
              </w:rPr>
              <w:t>"</w:t>
            </w:r>
            <w:r w:rsidRPr="009474CF">
              <w:rPr>
                <w:rFonts w:ascii="Consolas" w:hAnsi="Consolas"/>
                <w:color w:val="9CDCFE"/>
                <w:sz w:val="18"/>
                <w:szCs w:val="18"/>
              </w:rPr>
              <w:t>MinAgeOfContent</w:t>
            </w:r>
            <w:r w:rsidRPr="009474CF">
              <w:rPr>
                <w:rFonts w:ascii="Consolas" w:hAnsi="Consolas"/>
                <w:color w:val="CE9178"/>
                <w:sz w:val="18"/>
                <w:szCs w:val="18"/>
              </w:rPr>
              <w:t>", "</w:t>
            </w:r>
            <w:r w:rsidRPr="009474CF">
              <w:rPr>
                <w:rFonts w:ascii="Consolas" w:hAnsi="Consolas"/>
                <w:color w:val="9CDCFE"/>
                <w:sz w:val="18"/>
                <w:szCs w:val="18"/>
              </w:rPr>
              <w:t>MaxAgeOfContent</w:t>
            </w:r>
            <w:r w:rsidRPr="009474CF">
              <w:rPr>
                <w:rFonts w:ascii="Consolas" w:hAnsi="Consolas"/>
                <w:color w:val="CE9178"/>
                <w:sz w:val="18"/>
                <w:szCs w:val="18"/>
              </w:rPr>
              <w:t>"</w:t>
            </w:r>
            <w:r w:rsidRPr="009474CF">
              <w:rPr>
                <w:rFonts w:ascii="Consolas" w:hAnsi="Consolas"/>
                <w:color w:val="CCCCCC"/>
                <w:sz w:val="18"/>
                <w:szCs w:val="18"/>
              </w:rPr>
              <w:t>]        </w:t>
            </w:r>
          </w:p>
          <w:p w14:paraId="424A02E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2C5EC6A4" w14:textId="77777777" w:rsidR="00445B43" w:rsidRPr="009474CF" w:rsidRDefault="00445B43" w:rsidP="0073445D">
            <w:pPr>
              <w:spacing w:after="0"/>
              <w:rPr>
                <w:rFonts w:ascii="Consolas" w:hAnsi="Consolas"/>
                <w:color w:val="CCCCCC"/>
                <w:sz w:val="18"/>
                <w:szCs w:val="18"/>
              </w:rPr>
            </w:pPr>
          </w:p>
          <w:p w14:paraId="4AF7502D"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0CCBBCF2"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7F1C474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"sceneUpdateDelay"</w:t>
            </w:r>
            <w:r w:rsidRPr="009474CF">
              <w:rPr>
                <w:rFonts w:ascii="Consolas" w:hAnsi="Consolas"/>
                <w:color w:val="CCCCCC"/>
                <w:sz w:val="18"/>
                <w:szCs w:val="18"/>
              </w:rPr>
              <w:t>,</w:t>
            </w:r>
          </w:p>
          <w:p w14:paraId="7AE79E4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22AFCCD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scene update delay metric"</w:t>
            </w:r>
            <w:r w:rsidRPr="009474CF">
              <w:rPr>
                <w:rFonts w:ascii="Consolas" w:hAnsi="Consolas"/>
                <w:color w:val="CCCCCC"/>
                <w:sz w:val="18"/>
                <w:szCs w:val="18"/>
              </w:rPr>
              <w:t>,</w:t>
            </w:r>
          </w:p>
          <w:p w14:paraId="4D52B6E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7940022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"sceneUpdateDelay"</w:t>
            </w:r>
            <w:r w:rsidRPr="009474CF">
              <w:rPr>
                <w:rFonts w:ascii="Consolas" w:hAnsi="Consolas"/>
                <w:color w:val="CCCCCC"/>
                <w:sz w:val="18"/>
                <w:szCs w:val="18"/>
              </w:rPr>
              <w:t>: {</w:t>
            </w:r>
          </w:p>
          <w:p w14:paraId="27A06A0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500FE40F"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scene update delay duration measured in a reporting period"</w:t>
            </w:r>
            <w:r w:rsidRPr="009474CF">
              <w:rPr>
                <w:rFonts w:ascii="Consolas" w:hAnsi="Consolas"/>
                <w:color w:val="CCCCCC"/>
                <w:sz w:val="18"/>
                <w:szCs w:val="18"/>
              </w:rPr>
              <w:t>,</w:t>
            </w:r>
          </w:p>
          <w:p w14:paraId="0CACEDA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612660E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8608F6E"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scene update delay duration measured within each measurement resolution period"</w:t>
            </w:r>
            <w:r w:rsidRPr="009474CF">
              <w:rPr>
                <w:rFonts w:ascii="Consolas" w:hAnsi="Consolas"/>
                <w:color w:val="CCCCCC"/>
                <w:sz w:val="18"/>
                <w:szCs w:val="18"/>
              </w:rPr>
              <w:t>,</w:t>
            </w:r>
          </w:p>
          <w:p w14:paraId="4B6B3F0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9CDCFE"/>
                <w:sz w:val="18"/>
                <w:szCs w:val="18"/>
              </w:rPr>
              <w:t xml:space="preserve">                 "items"</w:t>
            </w:r>
            <w:r w:rsidRPr="009474CF">
              <w:rPr>
                <w:rFonts w:ascii="Consolas" w:hAnsi="Consolas"/>
                <w:color w:val="CCCCCC"/>
                <w:sz w:val="18"/>
                <w:szCs w:val="18"/>
              </w:rPr>
              <w:t>: {</w:t>
            </w:r>
          </w:p>
          <w:p w14:paraId="6C5F02F4"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401490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E9178"/>
                <w:sz w:val="18"/>
                <w:szCs w:val="18"/>
              </w:rPr>
              <w:t xml:space="preserve">                 </w:t>
            </w:r>
            <w:r w:rsidRPr="009474CF">
              <w:rPr>
                <w:rFonts w:ascii="Consolas" w:hAnsi="Consolas"/>
                <w:color w:val="CCCCCC"/>
                <w:sz w:val="18"/>
                <w:szCs w:val="18"/>
              </w:rPr>
              <w:t>}</w:t>
            </w:r>
          </w:p>
          <w:p w14:paraId="105C155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37AABAF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BD356D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"NumberOfSceneUpdates"</w:t>
            </w:r>
            <w:r w:rsidRPr="009474CF">
              <w:rPr>
                <w:rFonts w:ascii="Consolas" w:hAnsi="Consolas"/>
                <w:color w:val="CCCCCC"/>
                <w:sz w:val="18"/>
                <w:szCs w:val="18"/>
              </w:rPr>
              <w:t>: {</w:t>
            </w:r>
          </w:p>
          <w:p w14:paraId="65B7706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495F7096"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scene updates within each measurement resolution period",</w:t>
            </w:r>
          </w:p>
          <w:p w14:paraId="6D6F168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59C0832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973381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A6982BE" w14:textId="77777777" w:rsidR="00117F96" w:rsidRPr="009474CF" w:rsidRDefault="00117F96" w:rsidP="00117F96">
            <w:pPr>
              <w:spacing w:after="0"/>
              <w:rPr>
                <w:rFonts w:ascii="Consolas" w:hAnsi="Consolas"/>
                <w:color w:val="CCCCCC"/>
                <w:sz w:val="18"/>
                <w:szCs w:val="18"/>
              </w:rPr>
            </w:pPr>
            <w:r w:rsidRPr="009474CF">
              <w:rPr>
                <w:rFonts w:ascii="Consolas" w:hAnsi="Consolas"/>
                <w:color w:val="CCCCCC"/>
                <w:sz w:val="18"/>
                <w:szCs w:val="18"/>
              </w:rPr>
              <w:t>        },</w:t>
            </w:r>
          </w:p>
          <w:p w14:paraId="643CBA6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"MinSceneUpdateDelay"</w:t>
            </w:r>
            <w:r w:rsidRPr="009474CF">
              <w:rPr>
                <w:rFonts w:ascii="Consolas" w:hAnsi="Consolas"/>
                <w:color w:val="CCCCCC"/>
                <w:sz w:val="18"/>
                <w:szCs w:val="18"/>
              </w:rPr>
              <w:t>: {</w:t>
            </w:r>
          </w:p>
          <w:p w14:paraId="08C7E3A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77753629"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scene update delay durations measured in each measurement resolution period"</w:t>
            </w:r>
            <w:r w:rsidRPr="009474CF">
              <w:rPr>
                <w:rFonts w:ascii="Consolas" w:hAnsi="Consolas"/>
                <w:color w:val="CCCCCC"/>
                <w:sz w:val="18"/>
                <w:szCs w:val="18"/>
              </w:rPr>
              <w:t>,</w:t>
            </w:r>
          </w:p>
          <w:p w14:paraId="66ABC17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66292AA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5456F6C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746188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727733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"MaxSceneUpdateDelay"</w:t>
            </w:r>
            <w:r w:rsidRPr="009474CF">
              <w:rPr>
                <w:rFonts w:ascii="Consolas" w:hAnsi="Consolas"/>
                <w:color w:val="CCCCCC"/>
                <w:sz w:val="18"/>
                <w:szCs w:val="18"/>
              </w:rPr>
              <w:t>: {</w:t>
            </w:r>
          </w:p>
          <w:p w14:paraId="4F7B069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3DB82532"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scene update delay durations measured in each measurement resolution period"</w:t>
            </w:r>
            <w:r w:rsidRPr="009474CF">
              <w:rPr>
                <w:rFonts w:ascii="Consolas" w:hAnsi="Consolas"/>
                <w:color w:val="CCCCCC"/>
                <w:sz w:val="18"/>
                <w:szCs w:val="18"/>
              </w:rPr>
              <w:t>,</w:t>
            </w:r>
          </w:p>
          <w:p w14:paraId="5C77C94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7A727C8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51FC33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E91318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3250CD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5F6B3C7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2FFACA2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32A848D" w14:textId="1909D9CD"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sceneUpdateDelay</w:t>
            </w:r>
            <w:r w:rsidRPr="009474CF">
              <w:rPr>
                <w:rFonts w:ascii="Consolas" w:hAnsi="Consolas"/>
                <w:color w:val="CE9178"/>
                <w:sz w:val="18"/>
                <w:szCs w:val="18"/>
              </w:rPr>
              <w:t>", "</w:t>
            </w:r>
            <w:r w:rsidRPr="009474CF">
              <w:rPr>
                <w:rFonts w:ascii="Consolas" w:hAnsi="Consolas"/>
                <w:color w:val="9CDCFE"/>
                <w:sz w:val="18"/>
                <w:szCs w:val="18"/>
              </w:rPr>
              <w:t>NumberOfSceneEvents</w:t>
            </w:r>
            <w:r w:rsidRPr="009474CF">
              <w:rPr>
                <w:rFonts w:ascii="Consolas" w:hAnsi="Consolas"/>
                <w:color w:val="CE9178"/>
                <w:sz w:val="18"/>
                <w:szCs w:val="18"/>
              </w:rPr>
              <w:t xml:space="preserve">", </w:t>
            </w:r>
            <w:r w:rsidR="001302BC" w:rsidRPr="009474CF">
              <w:rPr>
                <w:rFonts w:ascii="Consolas" w:hAnsi="Consolas"/>
                <w:color w:val="CE9178"/>
                <w:sz w:val="18"/>
                <w:szCs w:val="18"/>
              </w:rPr>
              <w:t>"</w:t>
            </w:r>
            <w:r w:rsidRPr="009474CF">
              <w:rPr>
                <w:rFonts w:ascii="Consolas" w:hAnsi="Consolas"/>
                <w:color w:val="9CDCFE"/>
                <w:sz w:val="18"/>
                <w:szCs w:val="18"/>
              </w:rPr>
              <w:t>MinSceneUpdateDelay</w:t>
            </w:r>
            <w:r w:rsidRPr="009474CF">
              <w:rPr>
                <w:rFonts w:ascii="Consolas" w:hAnsi="Consolas"/>
                <w:color w:val="CE9178"/>
                <w:sz w:val="18"/>
                <w:szCs w:val="18"/>
              </w:rPr>
              <w:t>", "</w:t>
            </w:r>
            <w:r w:rsidRPr="009474CF">
              <w:rPr>
                <w:rFonts w:ascii="Consolas" w:hAnsi="Consolas"/>
                <w:color w:val="9CDCFE"/>
                <w:sz w:val="18"/>
                <w:szCs w:val="18"/>
              </w:rPr>
              <w:t>MaxSceneUpdateDelay</w:t>
            </w:r>
            <w:r w:rsidRPr="009474CF">
              <w:rPr>
                <w:rFonts w:ascii="Consolas" w:hAnsi="Consolas"/>
                <w:color w:val="CE9178"/>
                <w:sz w:val="18"/>
                <w:szCs w:val="18"/>
              </w:rPr>
              <w:t>"</w:t>
            </w:r>
            <w:r w:rsidRPr="009474CF">
              <w:rPr>
                <w:rFonts w:ascii="Consolas" w:hAnsi="Consolas"/>
                <w:color w:val="CCCCCC"/>
                <w:sz w:val="18"/>
                <w:szCs w:val="18"/>
              </w:rPr>
              <w:t>]        </w:t>
            </w:r>
          </w:p>
          <w:p w14:paraId="512BE02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1B430439" w14:textId="77777777" w:rsidR="00445B43" w:rsidRPr="009474CF" w:rsidRDefault="00445B43" w:rsidP="0073445D">
            <w:pPr>
              <w:spacing w:after="0"/>
              <w:rPr>
                <w:rFonts w:ascii="Consolas" w:hAnsi="Consolas"/>
                <w:color w:val="CCCCCC"/>
                <w:sz w:val="18"/>
                <w:szCs w:val="18"/>
              </w:rPr>
            </w:pPr>
          </w:p>
          <w:p w14:paraId="7505C031"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78AB0E8F"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555A806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"metadataDelay"</w:t>
            </w:r>
            <w:r w:rsidRPr="009474CF">
              <w:rPr>
                <w:rFonts w:ascii="Consolas" w:hAnsi="Consolas"/>
                <w:color w:val="CCCCCC"/>
                <w:sz w:val="18"/>
                <w:szCs w:val="18"/>
              </w:rPr>
              <w:t>,</w:t>
            </w:r>
          </w:p>
          <w:p w14:paraId="0BFCE46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7FD24BD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metdata delay metric"</w:t>
            </w:r>
            <w:r w:rsidRPr="009474CF">
              <w:rPr>
                <w:rFonts w:ascii="Consolas" w:hAnsi="Consolas"/>
                <w:color w:val="CCCCCC"/>
                <w:sz w:val="18"/>
                <w:szCs w:val="18"/>
              </w:rPr>
              <w:t>,</w:t>
            </w:r>
          </w:p>
          <w:p w14:paraId="41B4081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32A8235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"avgMetadataDelay"</w:t>
            </w:r>
            <w:r w:rsidRPr="009474CF">
              <w:rPr>
                <w:rFonts w:ascii="Consolas" w:hAnsi="Consolas"/>
                <w:color w:val="CCCCCC"/>
                <w:sz w:val="18"/>
                <w:szCs w:val="18"/>
              </w:rPr>
              <w:t>: {</w:t>
            </w:r>
          </w:p>
          <w:p w14:paraId="7761970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75EBC520"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metadata delay duration measured in each measurement resolution period"</w:t>
            </w:r>
          </w:p>
          <w:p w14:paraId="70F657E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5964B4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61D3867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ADB4820"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96A978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"NumberOfMetadataMessages"</w:t>
            </w:r>
            <w:r w:rsidRPr="009474CF">
              <w:rPr>
                <w:rFonts w:ascii="Consolas" w:hAnsi="Consolas"/>
                <w:color w:val="CCCCCC"/>
                <w:sz w:val="18"/>
                <w:szCs w:val="18"/>
              </w:rPr>
              <w:t>: {</w:t>
            </w:r>
          </w:p>
          <w:p w14:paraId="29437D0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D1FE908"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metadata messages within each measurement resolution period",</w:t>
            </w:r>
          </w:p>
          <w:p w14:paraId="6C3BA4E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4733342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265639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F6A16E9" w14:textId="77777777" w:rsidR="00A41385" w:rsidRPr="009474CF" w:rsidRDefault="00A41385" w:rsidP="00A41385">
            <w:pPr>
              <w:spacing w:after="0"/>
              <w:rPr>
                <w:rFonts w:ascii="Consolas" w:hAnsi="Consolas"/>
                <w:color w:val="CCCCCC"/>
                <w:sz w:val="18"/>
                <w:szCs w:val="18"/>
              </w:rPr>
            </w:pPr>
            <w:r w:rsidRPr="009474CF">
              <w:rPr>
                <w:rFonts w:ascii="Consolas" w:hAnsi="Consolas"/>
                <w:color w:val="CCCCCC"/>
                <w:sz w:val="18"/>
                <w:szCs w:val="18"/>
              </w:rPr>
              <w:t>        },</w:t>
            </w:r>
          </w:p>
          <w:p w14:paraId="56AB398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"MinmetadataDelay"</w:t>
            </w:r>
            <w:r w:rsidRPr="009474CF">
              <w:rPr>
                <w:rFonts w:ascii="Consolas" w:hAnsi="Consolas"/>
                <w:color w:val="CCCCCC"/>
                <w:sz w:val="18"/>
                <w:szCs w:val="18"/>
              </w:rPr>
              <w:t>: {</w:t>
            </w:r>
          </w:p>
          <w:p w14:paraId="01CAD26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5CF76607"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metadata delay durations measured in each measurement resolution period"</w:t>
            </w:r>
          </w:p>
          <w:p w14:paraId="1A1210D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421D8B2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026F6E92"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07F19B0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AD41F2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"MaxmetadataDelay"</w:t>
            </w:r>
            <w:r w:rsidRPr="009474CF">
              <w:rPr>
                <w:rFonts w:ascii="Consolas" w:hAnsi="Consolas"/>
                <w:color w:val="CCCCCC"/>
                <w:sz w:val="18"/>
                <w:szCs w:val="18"/>
              </w:rPr>
              <w:t>: {</w:t>
            </w:r>
          </w:p>
          <w:p w14:paraId="16BCD97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65EF1912"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matadata delay durations measured in each measurement resolution period"</w:t>
            </w:r>
          </w:p>
          <w:p w14:paraId="20A1B0E4"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760BDD2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402F7E6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911047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CE53B4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211FB19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57ECBA6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2FB9003A" w14:textId="325CBC16"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avgmetadataDelay</w:t>
            </w:r>
            <w:r w:rsidRPr="009474CF">
              <w:rPr>
                <w:rFonts w:ascii="Consolas" w:hAnsi="Consolas"/>
                <w:color w:val="CE9178"/>
                <w:sz w:val="18"/>
                <w:szCs w:val="18"/>
              </w:rPr>
              <w:t>", "</w:t>
            </w:r>
            <w:r w:rsidRPr="009474CF">
              <w:rPr>
                <w:rFonts w:ascii="Consolas" w:hAnsi="Consolas"/>
                <w:color w:val="9CDCFE"/>
                <w:sz w:val="18"/>
                <w:szCs w:val="18"/>
              </w:rPr>
              <w:t>NumberOfMeadataRequests</w:t>
            </w:r>
            <w:r w:rsidRPr="009474CF">
              <w:rPr>
                <w:rFonts w:ascii="Consolas" w:hAnsi="Consolas"/>
                <w:color w:val="CE9178"/>
                <w:sz w:val="18"/>
                <w:szCs w:val="18"/>
              </w:rPr>
              <w:t xml:space="preserve">", </w:t>
            </w:r>
            <w:r w:rsidR="00115F06" w:rsidRPr="009474CF">
              <w:rPr>
                <w:rFonts w:ascii="Consolas" w:hAnsi="Consolas"/>
                <w:color w:val="CE9178"/>
                <w:sz w:val="18"/>
                <w:szCs w:val="18"/>
              </w:rPr>
              <w:t>"</w:t>
            </w:r>
            <w:r w:rsidRPr="009474CF">
              <w:rPr>
                <w:rFonts w:ascii="Consolas" w:hAnsi="Consolas"/>
                <w:color w:val="9CDCFE"/>
                <w:sz w:val="18"/>
                <w:szCs w:val="18"/>
              </w:rPr>
              <w:t>MinMetadataDelay</w:t>
            </w:r>
            <w:r w:rsidRPr="009474CF">
              <w:rPr>
                <w:rFonts w:ascii="Consolas" w:hAnsi="Consolas"/>
                <w:color w:val="CE9178"/>
                <w:sz w:val="18"/>
                <w:szCs w:val="18"/>
              </w:rPr>
              <w:t>", "</w:t>
            </w:r>
            <w:r w:rsidRPr="009474CF">
              <w:rPr>
                <w:rFonts w:ascii="Consolas" w:hAnsi="Consolas"/>
                <w:color w:val="9CDCFE"/>
                <w:sz w:val="18"/>
                <w:szCs w:val="18"/>
              </w:rPr>
              <w:t>MaxMetadataDelay</w:t>
            </w:r>
            <w:r w:rsidRPr="009474CF">
              <w:rPr>
                <w:rFonts w:ascii="Consolas" w:hAnsi="Consolas"/>
                <w:color w:val="CE9178"/>
                <w:sz w:val="18"/>
                <w:szCs w:val="18"/>
              </w:rPr>
              <w:t>"</w:t>
            </w:r>
            <w:r w:rsidRPr="009474CF">
              <w:rPr>
                <w:rFonts w:ascii="Consolas" w:hAnsi="Consolas"/>
                <w:color w:val="CCCCCC"/>
                <w:sz w:val="18"/>
                <w:szCs w:val="18"/>
              </w:rPr>
              <w:t>]        </w:t>
            </w:r>
          </w:p>
          <w:p w14:paraId="674A8AF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31C2BE30" w14:textId="77777777" w:rsidR="00445B43" w:rsidRPr="009474CF" w:rsidRDefault="00445B43" w:rsidP="0073445D">
            <w:pPr>
              <w:spacing w:after="0"/>
              <w:rPr>
                <w:rFonts w:ascii="Consolas" w:hAnsi="Consolas"/>
                <w:color w:val="CCCCCC"/>
                <w:sz w:val="18"/>
                <w:szCs w:val="18"/>
              </w:rPr>
            </w:pPr>
          </w:p>
          <w:p w14:paraId="17070CB5"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w:t>
            </w:r>
          </w:p>
          <w:p w14:paraId="047F4A5C" w14:textId="77777777" w:rsidR="00445B43" w:rsidRPr="009474CF" w:rsidRDefault="00445B43" w:rsidP="0073445D">
            <w:pPr>
              <w:spacing w:after="0"/>
              <w:rPr>
                <w:rFonts w:ascii="Consolas" w:hAnsi="Consolas"/>
                <w:color w:val="CCCCCC"/>
                <w:sz w:val="18"/>
                <w:szCs w:val="18"/>
                <w:lang w:val="nl-NL"/>
              </w:rPr>
            </w:pPr>
            <w:r w:rsidRPr="009474CF">
              <w:rPr>
                <w:rFonts w:ascii="Consolas" w:hAnsi="Consolas"/>
                <w:color w:val="CCCCCC"/>
                <w:sz w:val="18"/>
                <w:szCs w:val="18"/>
                <w:lang w:val="nl-NL"/>
              </w:rPr>
              <w:t xml:space="preserve">    </w:t>
            </w:r>
            <w:r w:rsidRPr="009474CF">
              <w:rPr>
                <w:rFonts w:ascii="Consolas" w:hAnsi="Consolas"/>
                <w:color w:val="9CDCFE"/>
                <w:sz w:val="18"/>
                <w:szCs w:val="18"/>
                <w:lang w:val="nl-NL"/>
              </w:rPr>
              <w:t>"$schema"</w:t>
            </w:r>
            <w:r w:rsidRPr="009474CF">
              <w:rPr>
                <w:rFonts w:ascii="Consolas" w:hAnsi="Consolas"/>
                <w:color w:val="CCCCCC"/>
                <w:sz w:val="18"/>
                <w:szCs w:val="18"/>
                <w:lang w:val="nl-NL"/>
              </w:rPr>
              <w:t xml:space="preserve"> : </w:t>
            </w:r>
            <w:r w:rsidRPr="009474CF">
              <w:rPr>
                <w:rFonts w:ascii="Consolas" w:hAnsi="Consolas"/>
                <w:color w:val="CE9178"/>
                <w:sz w:val="18"/>
                <w:szCs w:val="18"/>
                <w:lang w:val="nl-NL"/>
              </w:rPr>
              <w:t>"http://json-schema.org/draft-07/schema"</w:t>
            </w:r>
            <w:r w:rsidRPr="009474CF">
              <w:rPr>
                <w:rFonts w:ascii="Consolas" w:hAnsi="Consolas"/>
                <w:color w:val="CCCCCC"/>
                <w:sz w:val="18"/>
                <w:szCs w:val="18"/>
                <w:lang w:val="nl-NL"/>
              </w:rPr>
              <w:t>,</w:t>
            </w:r>
          </w:p>
          <w:p w14:paraId="22544D4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lang w:val="nl-NL"/>
              </w:rPr>
              <w:t xml:space="preserve">    </w:t>
            </w:r>
            <w:r w:rsidRPr="009474CF">
              <w:rPr>
                <w:rFonts w:ascii="Consolas" w:hAnsi="Consolas"/>
                <w:color w:val="9CDCFE"/>
                <w:sz w:val="18"/>
                <w:szCs w:val="18"/>
              </w:rPr>
              <w:t>"title"</w:t>
            </w:r>
            <w:r w:rsidRPr="009474CF">
              <w:rPr>
                <w:rFonts w:ascii="Consolas" w:hAnsi="Consolas"/>
                <w:color w:val="CCCCCC"/>
                <w:sz w:val="18"/>
                <w:szCs w:val="18"/>
              </w:rPr>
              <w:t xml:space="preserve"> : </w:t>
            </w:r>
            <w:r w:rsidRPr="009474CF">
              <w:rPr>
                <w:rFonts w:ascii="Consolas" w:hAnsi="Consolas"/>
                <w:color w:val="CE9178"/>
                <w:sz w:val="18"/>
                <w:szCs w:val="18"/>
              </w:rPr>
              <w:t>"dataFrameDelay"</w:t>
            </w:r>
            <w:r w:rsidRPr="009474CF">
              <w:rPr>
                <w:rFonts w:ascii="Consolas" w:hAnsi="Consolas"/>
                <w:color w:val="CCCCCC"/>
                <w:sz w:val="18"/>
                <w:szCs w:val="18"/>
              </w:rPr>
              <w:t>,</w:t>
            </w:r>
          </w:p>
          <w:p w14:paraId="1725ED9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 </w:t>
            </w:r>
            <w:r w:rsidRPr="009474CF">
              <w:rPr>
                <w:rFonts w:ascii="Consolas" w:hAnsi="Consolas"/>
                <w:color w:val="CE9178"/>
                <w:sz w:val="18"/>
                <w:szCs w:val="18"/>
              </w:rPr>
              <w:t>"object"</w:t>
            </w:r>
            <w:r w:rsidRPr="009474CF">
              <w:rPr>
                <w:rFonts w:ascii="Consolas" w:hAnsi="Consolas"/>
                <w:color w:val="CCCCCC"/>
                <w:sz w:val="18"/>
                <w:szCs w:val="18"/>
              </w:rPr>
              <w:t>,</w:t>
            </w:r>
          </w:p>
          <w:p w14:paraId="2519A92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"report for data frame delay metric"</w:t>
            </w:r>
            <w:r w:rsidRPr="009474CF">
              <w:rPr>
                <w:rFonts w:ascii="Consolas" w:hAnsi="Consolas"/>
                <w:color w:val="CCCCCC"/>
                <w:sz w:val="18"/>
                <w:szCs w:val="18"/>
              </w:rPr>
              <w:t>,</w:t>
            </w:r>
          </w:p>
          <w:p w14:paraId="647B267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"properties"</w:t>
            </w:r>
            <w:r w:rsidRPr="009474CF">
              <w:rPr>
                <w:rFonts w:ascii="Consolas" w:hAnsi="Consolas"/>
                <w:color w:val="CCCCCC"/>
                <w:sz w:val="18"/>
                <w:szCs w:val="18"/>
              </w:rPr>
              <w:t xml:space="preserve"> : {</w:t>
            </w:r>
          </w:p>
          <w:p w14:paraId="637E9EC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"avgdataFrameDelay"</w:t>
            </w:r>
            <w:r w:rsidRPr="009474CF">
              <w:rPr>
                <w:rFonts w:ascii="Consolas" w:hAnsi="Consolas"/>
                <w:color w:val="CCCCCC"/>
                <w:sz w:val="18"/>
                <w:szCs w:val="18"/>
              </w:rPr>
              <w:t>: {</w:t>
            </w:r>
          </w:p>
          <w:p w14:paraId="0B9D4CE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2C9CC869"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average data frame transmission delay duration measured in each measurement resolution period",</w:t>
            </w:r>
          </w:p>
          <w:p w14:paraId="15C1335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FDB909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546874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DBFD4B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5350D70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"NumberOfDataFrames"</w:t>
            </w:r>
            <w:r w:rsidRPr="009474CF">
              <w:rPr>
                <w:rFonts w:ascii="Consolas" w:hAnsi="Consolas"/>
                <w:color w:val="CCCCCC"/>
                <w:sz w:val="18"/>
                <w:szCs w:val="18"/>
              </w:rPr>
              <w:t>: {</w:t>
            </w:r>
          </w:p>
          <w:p w14:paraId="5F564A9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0C783FED"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the total number of data frames transmitted within each measurement resolution period",</w:t>
            </w:r>
          </w:p>
          <w:p w14:paraId="7C391BF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35F3E89E"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692FCD4A"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2986704" w14:textId="77777777" w:rsidR="00E303A6" w:rsidRPr="009474CF" w:rsidRDefault="00E303A6" w:rsidP="00E303A6">
            <w:pPr>
              <w:spacing w:after="0"/>
              <w:rPr>
                <w:rFonts w:ascii="Consolas" w:hAnsi="Consolas"/>
                <w:color w:val="CCCCCC"/>
                <w:sz w:val="18"/>
                <w:szCs w:val="18"/>
              </w:rPr>
            </w:pPr>
            <w:r w:rsidRPr="009474CF">
              <w:rPr>
                <w:rFonts w:ascii="Consolas" w:hAnsi="Consolas"/>
                <w:color w:val="CCCCCC"/>
                <w:sz w:val="18"/>
                <w:szCs w:val="18"/>
              </w:rPr>
              <w:t>        },</w:t>
            </w:r>
          </w:p>
          <w:p w14:paraId="69E36C3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"MinDataFrameDelay"</w:t>
            </w:r>
            <w:r w:rsidRPr="009474CF">
              <w:rPr>
                <w:rFonts w:ascii="Consolas" w:hAnsi="Consolas"/>
                <w:color w:val="CCCCCC"/>
                <w:sz w:val="18"/>
                <w:szCs w:val="18"/>
              </w:rPr>
              <w:t>: {</w:t>
            </w:r>
          </w:p>
          <w:p w14:paraId="54BA8B9C"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lastRenderedPageBreak/>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138ACA86"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minimum data frame delay durations measured in each measurement resolution period",</w:t>
            </w:r>
          </w:p>
          <w:p w14:paraId="4E882AE7"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58E2D0E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10755131"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7FB87068"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61BD3B0B"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"MaxDataFrameDelay"</w:t>
            </w:r>
            <w:r w:rsidRPr="009474CF">
              <w:rPr>
                <w:rFonts w:ascii="Consolas" w:hAnsi="Consolas"/>
                <w:color w:val="CCCCCC"/>
                <w:sz w:val="18"/>
                <w:szCs w:val="18"/>
              </w:rPr>
              <w:t>: {</w:t>
            </w:r>
          </w:p>
          <w:p w14:paraId="338EF92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"array"</w:t>
            </w:r>
            <w:r w:rsidRPr="009474CF">
              <w:rPr>
                <w:rFonts w:ascii="Consolas" w:hAnsi="Consolas"/>
                <w:color w:val="CCCCCC"/>
                <w:sz w:val="18"/>
                <w:szCs w:val="18"/>
              </w:rPr>
              <w:t>,</w:t>
            </w:r>
          </w:p>
          <w:p w14:paraId="0EFA0792" w14:textId="77777777" w:rsidR="00445B43" w:rsidRPr="009474CF" w:rsidRDefault="00445B43" w:rsidP="0073445D">
            <w:pPr>
              <w:spacing w:after="0"/>
              <w:rPr>
                <w:rFonts w:ascii="Consolas" w:hAnsi="Consolas"/>
                <w:color w:val="CE9178"/>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"description"</w:t>
            </w:r>
            <w:r w:rsidRPr="009474CF">
              <w:rPr>
                <w:rFonts w:ascii="Consolas" w:hAnsi="Consolas"/>
                <w:color w:val="CCCCCC"/>
                <w:sz w:val="18"/>
                <w:szCs w:val="18"/>
              </w:rPr>
              <w:t xml:space="preserve">: </w:t>
            </w:r>
            <w:r w:rsidRPr="009474CF">
              <w:rPr>
                <w:rFonts w:ascii="Consolas" w:hAnsi="Consolas"/>
                <w:color w:val="CE9178"/>
                <w:sz w:val="18"/>
                <w:szCs w:val="18"/>
              </w:rPr>
              <w:t>"array of maximum data frame delay durations measured in each measurement resolution period",</w:t>
            </w:r>
          </w:p>
          <w:p w14:paraId="290125CF"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"items"</w:t>
            </w:r>
            <w:r w:rsidRPr="009474CF">
              <w:rPr>
                <w:rFonts w:ascii="Consolas" w:hAnsi="Consolas"/>
                <w:color w:val="CCCCCC"/>
                <w:sz w:val="18"/>
                <w:szCs w:val="18"/>
              </w:rPr>
              <w:t>: {</w:t>
            </w:r>
          </w:p>
          <w:p w14:paraId="2C1451C3"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"type"</w:t>
            </w:r>
            <w:r w:rsidRPr="009474CF">
              <w:rPr>
                <w:rFonts w:ascii="Consolas" w:hAnsi="Consolas"/>
                <w:color w:val="CCCCCC"/>
                <w:sz w:val="18"/>
                <w:szCs w:val="18"/>
              </w:rPr>
              <w:t xml:space="preserve">: </w:t>
            </w:r>
            <w:r w:rsidRPr="009474CF">
              <w:rPr>
                <w:rFonts w:ascii="Consolas" w:hAnsi="Consolas"/>
                <w:color w:val="CE9178"/>
                <w:sz w:val="18"/>
                <w:szCs w:val="18"/>
              </w:rPr>
              <w:t>"integer"</w:t>
            </w:r>
          </w:p>
          <w:p w14:paraId="22917E5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2A84A3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4D33D075"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"extensions"</w:t>
            </w:r>
            <w:r w:rsidRPr="009474CF">
              <w:rPr>
                <w:rFonts w:ascii="Consolas" w:hAnsi="Consolas"/>
                <w:color w:val="CCCCCC"/>
                <w:sz w:val="18"/>
                <w:szCs w:val="18"/>
              </w:rPr>
              <w:t>: {},</w:t>
            </w:r>
          </w:p>
          <w:p w14:paraId="57D10659"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"extras"</w:t>
            </w:r>
            <w:r w:rsidRPr="009474CF">
              <w:rPr>
                <w:rFonts w:ascii="Consolas" w:hAnsi="Consolas"/>
                <w:color w:val="CCCCCC"/>
                <w:sz w:val="18"/>
                <w:szCs w:val="18"/>
              </w:rPr>
              <w:t>: {}</w:t>
            </w:r>
          </w:p>
          <w:p w14:paraId="08ED691D"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w:t>
            </w:r>
          </w:p>
          <w:p w14:paraId="16E63CC7" w14:textId="627CC852"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 xml:space="preserve">    </w:t>
            </w:r>
            <w:r w:rsidRPr="009474CF">
              <w:rPr>
                <w:rFonts w:ascii="Consolas" w:hAnsi="Consolas"/>
                <w:color w:val="9CDCFE"/>
                <w:sz w:val="18"/>
                <w:szCs w:val="18"/>
              </w:rPr>
              <w:t>"required"</w:t>
            </w:r>
            <w:r w:rsidRPr="009474CF">
              <w:rPr>
                <w:rFonts w:ascii="Consolas" w:hAnsi="Consolas"/>
                <w:color w:val="CCCCCC"/>
                <w:sz w:val="18"/>
                <w:szCs w:val="18"/>
              </w:rPr>
              <w:t>: [</w:t>
            </w:r>
            <w:r w:rsidRPr="009474CF">
              <w:rPr>
                <w:rFonts w:ascii="Consolas" w:hAnsi="Consolas"/>
                <w:color w:val="CE9178"/>
                <w:sz w:val="18"/>
                <w:szCs w:val="18"/>
              </w:rPr>
              <w:t>"</w:t>
            </w:r>
            <w:r w:rsidRPr="009474CF">
              <w:rPr>
                <w:rFonts w:ascii="Consolas" w:hAnsi="Consolas"/>
                <w:color w:val="9CDCFE"/>
                <w:sz w:val="18"/>
                <w:szCs w:val="18"/>
              </w:rPr>
              <w:t>avgdataFrameDelay</w:t>
            </w:r>
            <w:r w:rsidRPr="009474CF">
              <w:rPr>
                <w:rFonts w:ascii="Consolas" w:hAnsi="Consolas"/>
                <w:color w:val="CE9178"/>
                <w:sz w:val="18"/>
                <w:szCs w:val="18"/>
              </w:rPr>
              <w:t>", "</w:t>
            </w:r>
            <w:r w:rsidRPr="009474CF">
              <w:rPr>
                <w:rFonts w:ascii="Consolas" w:hAnsi="Consolas"/>
                <w:color w:val="9CDCFE"/>
                <w:sz w:val="18"/>
                <w:szCs w:val="18"/>
              </w:rPr>
              <w:t>NumberOfDataFrame</w:t>
            </w:r>
            <w:r w:rsidRPr="009474CF">
              <w:rPr>
                <w:rFonts w:ascii="Consolas" w:hAnsi="Consolas"/>
                <w:color w:val="CE9178"/>
                <w:sz w:val="18"/>
                <w:szCs w:val="18"/>
              </w:rPr>
              <w:t xml:space="preserve">", </w:t>
            </w:r>
            <w:r w:rsidR="00E303A6" w:rsidRPr="009474CF">
              <w:rPr>
                <w:rFonts w:ascii="Consolas" w:hAnsi="Consolas"/>
                <w:color w:val="CE9178"/>
                <w:sz w:val="18"/>
                <w:szCs w:val="18"/>
              </w:rPr>
              <w:t>"</w:t>
            </w:r>
            <w:r w:rsidRPr="009474CF">
              <w:rPr>
                <w:rFonts w:ascii="Consolas" w:hAnsi="Consolas"/>
                <w:color w:val="9CDCFE"/>
                <w:sz w:val="18"/>
                <w:szCs w:val="18"/>
              </w:rPr>
              <w:t>MindataFrameDelay</w:t>
            </w:r>
            <w:r w:rsidRPr="009474CF">
              <w:rPr>
                <w:rFonts w:ascii="Consolas" w:hAnsi="Consolas"/>
                <w:color w:val="CE9178"/>
                <w:sz w:val="18"/>
                <w:szCs w:val="18"/>
              </w:rPr>
              <w:t>", "</w:t>
            </w:r>
            <w:r w:rsidRPr="009474CF">
              <w:rPr>
                <w:rFonts w:ascii="Consolas" w:hAnsi="Consolas"/>
                <w:color w:val="9CDCFE"/>
                <w:sz w:val="18"/>
                <w:szCs w:val="18"/>
              </w:rPr>
              <w:t>MaxdataFrameDelay</w:t>
            </w:r>
            <w:r w:rsidRPr="009474CF">
              <w:rPr>
                <w:rFonts w:ascii="Consolas" w:hAnsi="Consolas"/>
                <w:color w:val="CE9178"/>
                <w:sz w:val="18"/>
                <w:szCs w:val="18"/>
              </w:rPr>
              <w:t>"</w:t>
            </w:r>
            <w:r w:rsidRPr="009474CF">
              <w:rPr>
                <w:rFonts w:ascii="Consolas" w:hAnsi="Consolas"/>
                <w:color w:val="CCCCCC"/>
                <w:sz w:val="18"/>
                <w:szCs w:val="18"/>
              </w:rPr>
              <w:t>]        </w:t>
            </w:r>
          </w:p>
          <w:p w14:paraId="19B65D76" w14:textId="77777777" w:rsidR="00445B43" w:rsidRPr="009474CF" w:rsidRDefault="00445B43" w:rsidP="0073445D">
            <w:pPr>
              <w:spacing w:after="0"/>
              <w:rPr>
                <w:rFonts w:ascii="Consolas" w:hAnsi="Consolas"/>
                <w:color w:val="CCCCCC"/>
                <w:sz w:val="18"/>
                <w:szCs w:val="18"/>
              </w:rPr>
            </w:pPr>
            <w:r w:rsidRPr="009474CF">
              <w:rPr>
                <w:rFonts w:ascii="Consolas" w:hAnsi="Consolas"/>
                <w:color w:val="CCCCCC"/>
                <w:sz w:val="18"/>
                <w:szCs w:val="18"/>
              </w:rPr>
              <w:t>}</w:t>
            </w:r>
          </w:p>
          <w:p w14:paraId="042C3011" w14:textId="77777777" w:rsidR="00445B43" w:rsidRPr="009474CF" w:rsidRDefault="00445B43" w:rsidP="0073445D">
            <w:pPr>
              <w:spacing w:after="0"/>
              <w:rPr>
                <w:rFonts w:ascii="Consolas" w:hAnsi="Consolas"/>
                <w:color w:val="CCCCCC"/>
                <w:sz w:val="18"/>
                <w:szCs w:val="18"/>
              </w:rPr>
            </w:pPr>
          </w:p>
        </w:tc>
      </w:tr>
    </w:tbl>
    <w:p w14:paraId="4A79FBAB" w14:textId="520C5BB3" w:rsidR="00470553" w:rsidRDefault="00832E78" w:rsidP="00470553">
      <w:pPr>
        <w:overflowPunct/>
        <w:autoSpaceDE/>
        <w:autoSpaceDN/>
        <w:adjustRightInd/>
        <w:spacing w:after="0"/>
        <w:textAlignment w:val="auto"/>
        <w:rPr>
          <w:rFonts w:eastAsia="Times New Roman"/>
          <w:szCs w:val="24"/>
          <w:lang w:val="en-US"/>
        </w:rPr>
      </w:pPr>
      <w:r>
        <w:rPr>
          <w:bCs/>
          <w:sz w:val="28"/>
          <w:szCs w:val="28"/>
        </w:rPr>
        <w:lastRenderedPageBreak/>
        <w:t xml:space="preserve"> </w:t>
      </w:r>
    </w:p>
    <w:p w14:paraId="79A481B1" w14:textId="77777777" w:rsidR="00621110" w:rsidRPr="00793A7A" w:rsidRDefault="00621110" w:rsidP="00470553">
      <w:pPr>
        <w:overflowPunct/>
        <w:autoSpaceDE/>
        <w:autoSpaceDN/>
        <w:adjustRightInd/>
        <w:spacing w:after="0"/>
        <w:textAlignment w:val="auto"/>
        <w:rPr>
          <w:rFonts w:eastAsia="Times New Roman"/>
          <w:szCs w:val="24"/>
          <w:lang w:val="en-US"/>
        </w:rPr>
      </w:pPr>
    </w:p>
    <w:p w14:paraId="53616A18" w14:textId="37BDECC9" w:rsidR="00311A8A" w:rsidRDefault="001C27A8" w:rsidP="001C27A8">
      <w:pPr>
        <w:pStyle w:val="Heading4"/>
        <w:jc w:val="both"/>
        <w:rPr>
          <w:b w:val="0"/>
          <w:bCs/>
          <w:sz w:val="28"/>
          <w:szCs w:val="28"/>
        </w:rPr>
      </w:pPr>
      <w:bookmarkStart w:id="6" w:name="_Ref165564000"/>
      <w:r>
        <w:t xml:space="preserve"> </w:t>
      </w:r>
      <w:r w:rsidRPr="001C27A8">
        <w:rPr>
          <w:b w:val="0"/>
          <w:bCs/>
          <w:sz w:val="28"/>
          <w:szCs w:val="28"/>
        </w:rPr>
        <w:t xml:space="preserve">Quality Reporting Scheme </w:t>
      </w:r>
      <w:r w:rsidR="00EC6920">
        <w:rPr>
          <w:b w:val="0"/>
          <w:bCs/>
          <w:sz w:val="28"/>
          <w:szCs w:val="28"/>
        </w:rPr>
        <w:t>and</w:t>
      </w:r>
      <w:r w:rsidR="008D1F7E">
        <w:rPr>
          <w:b w:val="0"/>
          <w:bCs/>
          <w:sz w:val="28"/>
          <w:szCs w:val="28"/>
        </w:rPr>
        <w:t xml:space="preserve"> Metrics reporting configuration </w:t>
      </w:r>
      <w:r w:rsidRPr="001C27A8">
        <w:rPr>
          <w:b w:val="0"/>
          <w:bCs/>
          <w:sz w:val="28"/>
          <w:szCs w:val="28"/>
        </w:rPr>
        <w:t xml:space="preserve">for </w:t>
      </w:r>
      <w:bookmarkEnd w:id="6"/>
      <w:r w:rsidR="008D1F7E">
        <w:rPr>
          <w:b w:val="0"/>
          <w:bCs/>
          <w:sz w:val="28"/>
          <w:szCs w:val="28"/>
        </w:rPr>
        <w:t>SRC</w:t>
      </w:r>
    </w:p>
    <w:p w14:paraId="241EADAF" w14:textId="086F0E3F" w:rsidR="0021025A" w:rsidRDefault="002F0A8E" w:rsidP="0021025A">
      <w:r>
        <w:t xml:space="preserve">An SRC shall use the metrics reporting scheme defined in </w:t>
      </w:r>
      <w:r w:rsidR="001A1623">
        <w:t xml:space="preserve">clause 6.7 of </w:t>
      </w:r>
      <w:r>
        <w:t xml:space="preserve">TS 26.113. </w:t>
      </w:r>
      <w:r w:rsidRPr="00CC1F51">
        <w:t xml:space="preserve">The URN to be used for the </w:t>
      </w:r>
      <w:r>
        <w:rPr>
          <w:rFonts w:ascii="Courier New" w:hAnsi="Courier New" w:cs="Courier New"/>
          <w:b/>
        </w:rPr>
        <w:t>Scheme</w:t>
      </w:r>
      <w:r w:rsidRPr="00CC1F51">
        <w:rPr>
          <w:rFonts w:ascii="Courier New" w:hAnsi="Courier New" w:cs="Courier New"/>
        </w:rPr>
        <w:t>@schemeIdUri</w:t>
      </w:r>
      <w:r w:rsidRPr="00CC1F51">
        <w:t xml:space="preserve"> shall be "</w:t>
      </w:r>
      <w:r w:rsidRPr="005B2817">
        <w:rPr>
          <w:rFonts w:ascii="Courier New" w:hAnsi="Courier New" w:cs="Courier New"/>
        </w:rPr>
        <w:t>urn:3GPP:ns:PSS:RTC:QM1</w:t>
      </w:r>
      <w:r w:rsidRPr="00CC1F51">
        <w:t>".</w:t>
      </w:r>
      <w:r>
        <w:t xml:space="preserve">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rsidR="00526AE7">
        <w:t xml:space="preserve"> </w:t>
      </w:r>
      <w:r w:rsidR="00526AE7" w:rsidRPr="006436AF">
        <w:rPr>
          <w:color w:val="000000"/>
        </w:rPr>
        <w:t xml:space="preserve">The </w:t>
      </w:r>
      <w:r w:rsidR="00F53BC8" w:rsidRPr="00C442D0">
        <w:t>Service Access Information</w:t>
      </w:r>
      <w:r w:rsidR="00526AE7" w:rsidRPr="006436AF">
        <w:t xml:space="preserve"> </w:t>
      </w:r>
      <w:r w:rsidR="00526AE7">
        <w:rPr>
          <w:color w:val="000000"/>
        </w:rPr>
        <w:t xml:space="preserve">API allows an RTC </w:t>
      </w:r>
      <w:r w:rsidR="00526AE7" w:rsidRPr="006436AF">
        <w:rPr>
          <w:color w:val="000000"/>
        </w:rPr>
        <w:t xml:space="preserve">Application </w:t>
      </w:r>
      <w:r w:rsidR="00526AE7">
        <w:rPr>
          <w:color w:val="000000"/>
        </w:rPr>
        <w:t xml:space="preserve">Function </w:t>
      </w:r>
      <w:r w:rsidR="00526AE7" w:rsidRPr="006436AF">
        <w:rPr>
          <w:color w:val="000000"/>
        </w:rPr>
        <w:t>to configure</w:t>
      </w:r>
      <w:r w:rsidR="00526AE7" w:rsidRPr="006436AF">
        <w:t xml:space="preserve"> the </w:t>
      </w:r>
      <w:r w:rsidR="00EE7789">
        <w:t>m</w:t>
      </w:r>
      <w:r w:rsidR="00526AE7" w:rsidRPr="006436AF">
        <w:t xml:space="preserve">etrics </w:t>
      </w:r>
      <w:r w:rsidR="00EE7789">
        <w:t>c</w:t>
      </w:r>
      <w:r w:rsidR="00526AE7" w:rsidRPr="006436AF">
        <w:t xml:space="preserve">ollection and </w:t>
      </w:r>
      <w:r w:rsidR="00EE7789">
        <w:t>r</w:t>
      </w:r>
      <w:r w:rsidR="00526AE7" w:rsidRPr="006436AF">
        <w:t>eporting proce</w:t>
      </w:r>
      <w:r w:rsidR="003B4ED2">
        <w:t>ss</w:t>
      </w:r>
      <w:r w:rsidR="00526AE7" w:rsidRPr="006436AF">
        <w:t xml:space="preserve"> for a particular </w:t>
      </w:r>
      <w:r w:rsidR="00526AE7">
        <w:t>split rendering session at reference point RTC-5</w:t>
      </w:r>
      <w:r w:rsidR="00526AE7" w:rsidRPr="006436AF">
        <w:t>.</w:t>
      </w:r>
    </w:p>
    <w:p w14:paraId="023EE532" w14:textId="5E2B60CF" w:rsidR="00D3675D" w:rsidRDefault="00D3675D" w:rsidP="007376CA">
      <w:pPr>
        <w:keepNext/>
      </w:pPr>
      <w:bookmarkStart w:id="7" w:name="_MCCTEMPBM_CRPT71130346___7"/>
      <w:r>
        <w:t>An SRC shall use t</w:t>
      </w:r>
      <w:r w:rsidRPr="006436AF">
        <w:t xml:space="preserve">he data model </w:t>
      </w:r>
      <w:r>
        <w:t>for metrics reporting provisioning API defined in clause 8.10.3.1 of TS 26.510</w:t>
      </w:r>
      <w:r w:rsidR="005B23CE">
        <w:t xml:space="preserve"> and the Service Access Information </w:t>
      </w:r>
      <w:r w:rsidR="005D50E9">
        <w:t xml:space="preserve">API defined in clause </w:t>
      </w:r>
      <w:r w:rsidR="00B96F8A">
        <w:t>9.2.3 of TS 26.510</w:t>
      </w:r>
      <w:r>
        <w:t>. T</w:t>
      </w:r>
      <w:r w:rsidRPr="006436AF">
        <w:t>he</w:t>
      </w:r>
      <w:r>
        <w:t xml:space="preserve"> </w:t>
      </w:r>
      <w:r w:rsidRPr="00C32A58">
        <w:rPr>
          <w:rStyle w:val="Code"/>
        </w:rPr>
        <w:t>metrics</w:t>
      </w:r>
      <w:r w:rsidRPr="006436AF">
        <w:t xml:space="preserve"> </w:t>
      </w:r>
      <w:r>
        <w:t xml:space="preserve">element present in the </w:t>
      </w:r>
      <w:r w:rsidRPr="006436AF">
        <w:rPr>
          <w:rStyle w:val="Code"/>
        </w:rPr>
        <w:t>MetricsReportingConfiguration</w:t>
      </w:r>
      <w:r w:rsidRPr="006436AF">
        <w:t xml:space="preserve"> resource</w:t>
      </w:r>
      <w:r w:rsidR="004B5889">
        <w:t xml:space="preserve"> and the </w:t>
      </w:r>
      <w:r w:rsidR="00A07DFE" w:rsidRPr="00A07DFE">
        <w:rPr>
          <w:rStyle w:val="Code"/>
        </w:rPr>
        <w:t>ServiceAccessInformation</w:t>
      </w:r>
      <w:r w:rsidR="00A07DFE" w:rsidRPr="00C442D0">
        <w:t xml:space="preserve"> resource</w:t>
      </w:r>
      <w:r>
        <w:t xml:space="preserve"> shall include zero or more metrics defined in sub-</w:t>
      </w:r>
      <w:r w:rsidR="007376CA">
        <w:t>clause</w:t>
      </w:r>
      <w:r>
        <w:t xml:space="preserve"> </w:t>
      </w:r>
      <w:r w:rsidR="007376CA">
        <w:t>9.3.4</w:t>
      </w:r>
      <w:r>
        <w:t xml:space="preserve"> of this document </w:t>
      </w:r>
      <w:r w:rsidR="00D6164A">
        <w:t>in addition to</w:t>
      </w:r>
      <w:r>
        <w:t xml:space="preserve"> the quality metrics defined in clause 15.2 of TS 26.113.</w:t>
      </w:r>
      <w:bookmarkEnd w:id="7"/>
    </w:p>
    <w:p w14:paraId="5284A339" w14:textId="77777777" w:rsidR="00B47C35" w:rsidRDefault="00B47C35" w:rsidP="007376CA">
      <w:pPr>
        <w:keepNext/>
      </w:pPr>
    </w:p>
    <w:tbl>
      <w:tblPr>
        <w:tblStyle w:val="TableGrid"/>
        <w:tblW w:w="0" w:type="auto"/>
        <w:tblLook w:val="04A0" w:firstRow="1" w:lastRow="0" w:firstColumn="1" w:lastColumn="0" w:noHBand="0" w:noVBand="1"/>
      </w:tblPr>
      <w:tblGrid>
        <w:gridCol w:w="9629"/>
      </w:tblGrid>
      <w:tr w:rsidR="00B47C35" w14:paraId="557988FA" w14:textId="77777777" w:rsidTr="00C075CE">
        <w:tc>
          <w:tcPr>
            <w:tcW w:w="9629" w:type="dxa"/>
            <w:tcBorders>
              <w:top w:val="nil"/>
              <w:left w:val="nil"/>
              <w:bottom w:val="nil"/>
              <w:right w:val="nil"/>
            </w:tcBorders>
            <w:shd w:val="clear" w:color="auto" w:fill="D9D9D9" w:themeFill="background1" w:themeFillShade="D9"/>
          </w:tcPr>
          <w:p w14:paraId="30FC2DE5" w14:textId="77777777" w:rsidR="00B47C35" w:rsidRPr="008D0A37" w:rsidRDefault="00B47C35" w:rsidP="00C075CE">
            <w:pPr>
              <w:jc w:val="center"/>
              <w:rPr>
                <w:b/>
                <w:bCs/>
                <w:noProof/>
                <w:szCs w:val="24"/>
              </w:rPr>
            </w:pPr>
            <w:bookmarkStart w:id="8" w:name="_Hlk149921421"/>
            <w:r>
              <w:rPr>
                <w:b/>
                <w:bCs/>
                <w:noProof/>
                <w:szCs w:val="24"/>
              </w:rPr>
              <w:t>End of First Change</w:t>
            </w:r>
          </w:p>
        </w:tc>
      </w:tr>
      <w:bookmarkEnd w:id="8"/>
    </w:tbl>
    <w:p w14:paraId="36EEF2F8" w14:textId="77777777" w:rsidR="00B47C35" w:rsidRPr="0021025A" w:rsidRDefault="00B47C35" w:rsidP="007376CA">
      <w:pPr>
        <w:keepNext/>
        <w:rPr>
          <w:lang w:val="en-CA"/>
        </w:rPr>
      </w:pPr>
    </w:p>
    <w:p w14:paraId="31DFDB63" w14:textId="5901651E" w:rsidR="00583965" w:rsidRDefault="00583965" w:rsidP="005C4E2A">
      <w:pPr>
        <w:pStyle w:val="Heading1"/>
        <w:numPr>
          <w:ilvl w:val="0"/>
          <w:numId w:val="8"/>
        </w:numPr>
      </w:pPr>
      <w:r>
        <w:t>Proposal</w:t>
      </w:r>
    </w:p>
    <w:p w14:paraId="2CE82D18" w14:textId="254CE6D8"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0B04FB">
        <w:rPr>
          <w:lang w:val="en-US"/>
        </w:rPr>
        <w:t xml:space="preserve">9 </w:t>
      </w:r>
      <w:r w:rsidR="00FE0FE1">
        <w:rPr>
          <w:lang w:val="en-US"/>
        </w:rPr>
        <w:t xml:space="preserve">of </w:t>
      </w:r>
      <w:r w:rsidR="00D92DDC">
        <w:rPr>
          <w:lang w:val="en-US"/>
        </w:rPr>
        <w:t>TS 26.</w:t>
      </w:r>
      <w:r w:rsidR="007A6B9D">
        <w:rPr>
          <w:lang w:val="en-US"/>
        </w:rPr>
        <w:t>565</w:t>
      </w:r>
      <w:r w:rsidR="00DE5141">
        <w:rPr>
          <w:lang w:val="en-US"/>
        </w:rPr>
        <w:t>.</w:t>
      </w:r>
    </w:p>
    <w:sectPr w:rsidR="00C41835" w:rsidRPr="00C25E98" w:rsidSect="000C5CBB">
      <w:headerReference w:type="even" r:id="rId24"/>
      <w:headerReference w:type="default"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oic Fontaine" w:date="2024-05-14T14:34:00Z" w:initials="LF">
    <w:p w14:paraId="2CFE79B9" w14:textId="77777777" w:rsidR="00582FA5" w:rsidRDefault="00582FA5" w:rsidP="00582FA5">
      <w:pPr>
        <w:pStyle w:val="CommentText"/>
      </w:pPr>
      <w:r>
        <w:rPr>
          <w:rStyle w:val="CommentReference"/>
        </w:rPr>
        <w:annotationRef/>
      </w:r>
      <w:r>
        <w:rPr>
          <w:lang w:val="fr-FR"/>
        </w:rPr>
        <w:t>I suggest to rename</w:t>
      </w:r>
    </w:p>
  </w:comment>
  <w:comment w:id="5" w:author="Srinivas Gudumasu" w:date="2024-05-14T11:21:00Z" w:initials="SG">
    <w:p w14:paraId="6A0AE961" w14:textId="77777777" w:rsidR="00797BD5" w:rsidRDefault="00797BD5" w:rsidP="00797BD5">
      <w:pPr>
        <w:pStyle w:val="CommentText"/>
      </w:pPr>
      <w:r>
        <w:rPr>
          <w:rStyle w:val="CommentReference"/>
        </w:rPr>
        <w:annotationRef/>
      </w:r>
      <w:r>
        <w:t>I agree. We should not have the same name for two different objects.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FE79B9" w15:done="0"/>
  <w15:commentEx w15:paraId="6A0AE961" w15:paraIdParent="2CFE7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73C303C" w16cex:dateUtc="2024-05-14T12:34:00Z"/>
  <w16cex:commentExtensible w16cex:durableId="5943AD29" w16cex:dateUtc="2024-05-14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E79B9" w16cid:durableId="573C303C"/>
  <w16cid:commentId w16cid:paraId="6A0AE961" w16cid:durableId="5943AD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E8CB" w14:textId="77777777" w:rsidR="000C5CBB" w:rsidRDefault="000C5CBB">
      <w:r>
        <w:separator/>
      </w:r>
    </w:p>
  </w:endnote>
  <w:endnote w:type="continuationSeparator" w:id="0">
    <w:p w14:paraId="2C92F60D" w14:textId="77777777" w:rsidR="000C5CBB" w:rsidRDefault="000C5CBB">
      <w:r>
        <w:continuationSeparator/>
      </w:r>
    </w:p>
  </w:endnote>
  <w:endnote w:type="continuationNotice" w:id="1">
    <w:p w14:paraId="2875C2E3" w14:textId="77777777" w:rsidR="000C5CBB" w:rsidRDefault="000C5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FA4C" w14:textId="77777777" w:rsidR="00585D49" w:rsidRDefault="00585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6DD3" w14:textId="77777777" w:rsidR="00585D49" w:rsidRDefault="00585D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58FF" w14:textId="77777777" w:rsidR="00585D49" w:rsidRDefault="00585D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CBC61" w14:textId="77777777" w:rsidR="000C5CBB" w:rsidRDefault="000C5CBB">
      <w:r>
        <w:separator/>
      </w:r>
    </w:p>
  </w:footnote>
  <w:footnote w:type="continuationSeparator" w:id="0">
    <w:p w14:paraId="51FB567D" w14:textId="77777777" w:rsidR="000C5CBB" w:rsidRDefault="000C5CBB">
      <w:r>
        <w:continuationSeparator/>
      </w:r>
    </w:p>
  </w:footnote>
  <w:footnote w:type="continuationNotice" w:id="1">
    <w:p w14:paraId="3B73DC14" w14:textId="77777777" w:rsidR="000C5CBB" w:rsidRDefault="000C5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A337" w14:textId="64D2F60D" w:rsidR="007947AA" w:rsidRPr="009E017F" w:rsidRDefault="007947AA" w:rsidP="007947AA">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8</w:t>
    </w:r>
    <w:r w:rsidRPr="006C359E">
      <w:rPr>
        <w:rFonts w:ascii="Arial" w:eastAsia="SimSun" w:hAnsi="Arial" w:cs="Arial"/>
        <w:b/>
        <w:i/>
        <w:sz w:val="22"/>
      </w:rPr>
      <w:tab/>
    </w:r>
    <w:r w:rsidR="00585D49" w:rsidRPr="00585D49">
      <w:rPr>
        <w:rFonts w:ascii="Arial" w:eastAsia="SimSun" w:hAnsi="Arial" w:cs="Arial"/>
        <w:b/>
        <w:i/>
        <w:sz w:val="28"/>
        <w:szCs w:val="28"/>
      </w:rPr>
      <w:t>S4-241085</w:t>
    </w:r>
  </w:p>
  <w:p w14:paraId="36F197BB" w14:textId="4BA794D2" w:rsidR="007947AA" w:rsidRDefault="007947AA" w:rsidP="007947AA">
    <w:pPr>
      <w:pStyle w:val="Header"/>
    </w:pPr>
    <w:r>
      <w:rPr>
        <w:rFonts w:eastAsia="SimSun" w:cs="Arial"/>
        <w:sz w:val="22"/>
        <w:lang w:eastAsia="zh-CN"/>
      </w:rPr>
      <w:t>Jeju, K</w:t>
    </w:r>
    <w:r w:rsidR="00A93D19">
      <w:rPr>
        <w:rFonts w:eastAsia="SimSun" w:cs="Arial"/>
        <w:sz w:val="22"/>
        <w:lang w:eastAsia="zh-CN"/>
      </w:rPr>
      <w:t>orea</w:t>
    </w:r>
    <w:r>
      <w:rPr>
        <w:rFonts w:eastAsia="SimSun" w:cs="Arial"/>
        <w:sz w:val="22"/>
        <w:lang w:eastAsia="zh-CN"/>
      </w:rPr>
      <w:t>, 20</w:t>
    </w:r>
    <w:r w:rsidRPr="008E1498">
      <w:rPr>
        <w:rFonts w:eastAsia="SimSun" w:cs="Arial"/>
        <w:sz w:val="22"/>
        <w:vertAlign w:val="superscript"/>
        <w:lang w:eastAsia="zh-CN"/>
      </w:rPr>
      <w:t>th</w:t>
    </w:r>
    <w:r>
      <w:rPr>
        <w:rFonts w:eastAsia="SimSun" w:cs="Arial"/>
        <w:sz w:val="22"/>
        <w:lang w:eastAsia="zh-CN"/>
      </w:rPr>
      <w:t xml:space="preserve"> </w:t>
    </w:r>
    <w:r w:rsidRPr="00FF25F4">
      <w:rPr>
        <w:rFonts w:eastAsia="SimSun" w:cs="Arial"/>
        <w:sz w:val="22"/>
        <w:lang w:eastAsia="zh-CN"/>
      </w:rPr>
      <w:t xml:space="preserve">– </w:t>
    </w:r>
    <w:r>
      <w:rPr>
        <w:rFonts w:eastAsia="SimSun" w:cs="Arial"/>
        <w:sz w:val="22"/>
        <w:lang w:eastAsia="zh-CN"/>
      </w:rPr>
      <w:t>24</w:t>
    </w:r>
    <w:r w:rsidRPr="00F56B27">
      <w:rPr>
        <w:rFonts w:eastAsia="SimSun" w:cs="Arial"/>
        <w:sz w:val="22"/>
        <w:vertAlign w:val="superscript"/>
        <w:lang w:eastAsia="zh-CN"/>
      </w:rPr>
      <w:t>th</w:t>
    </w:r>
    <w:r>
      <w:rPr>
        <w:rFonts w:eastAsia="SimSun" w:cs="Arial"/>
        <w:sz w:val="22"/>
        <w:lang w:eastAsia="zh-CN"/>
      </w:rPr>
      <w:t xml:space="preserve"> May</w:t>
    </w:r>
    <w:r w:rsidRPr="00FF25F4">
      <w:rPr>
        <w:rFonts w:eastAsia="SimSun" w:cs="Arial"/>
        <w:sz w:val="22"/>
        <w:lang w:eastAsia="zh-CN"/>
      </w:rPr>
      <w:t xml:space="preserve"> 20</w:t>
    </w:r>
    <w:r w:rsidRPr="00E7169D">
      <w:rPr>
        <w:rFonts w:eastAsia="SimSun" w:cs="Arial"/>
        <w:sz w:val="22"/>
        <w:lang w:eastAsia="zh-CN"/>
      </w:rPr>
      <w:t>2</w:t>
    </w:r>
    <w:r>
      <w:rPr>
        <w:rFonts w:eastAsia="SimSun" w:cs="Arial"/>
        <w:sz w:val="22"/>
        <w:lang w:eastAsia="zh-CN"/>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7E0B" w14:textId="77777777" w:rsidR="00585D49" w:rsidRDefault="00585D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3270E74"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DA07C4">
      <w:rPr>
        <w:rFonts w:ascii="Arial" w:eastAsia="SimSun" w:hAnsi="Arial" w:cs="Arial"/>
        <w:sz w:val="22"/>
        <w:lang w:val="en-US"/>
      </w:rPr>
      <w:t>8</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D31847" w:rsidRPr="00D31847">
      <w:rPr>
        <w:rFonts w:ascii="Arial" w:eastAsia="SimSun" w:hAnsi="Arial" w:cs="Arial"/>
        <w:b/>
        <w:i/>
        <w:sz w:val="28"/>
        <w:szCs w:val="28"/>
      </w:rPr>
      <w:t>S4-2</w:t>
    </w:r>
    <w:r w:rsidR="009C1667">
      <w:rPr>
        <w:rFonts w:ascii="Arial" w:eastAsia="SimSun" w:hAnsi="Arial" w:cs="Arial"/>
        <w:b/>
        <w:i/>
        <w:sz w:val="28"/>
        <w:szCs w:val="28"/>
      </w:rPr>
      <w:t>4</w:t>
    </w:r>
    <w:r w:rsidR="00AF416F">
      <w:rPr>
        <w:rFonts w:ascii="Arial" w:eastAsia="SimSun" w:hAnsi="Arial" w:cs="Arial"/>
        <w:b/>
        <w:i/>
        <w:sz w:val="28"/>
        <w:szCs w:val="28"/>
      </w:rPr>
      <w:t>XXXX</w:t>
    </w:r>
    <w:r w:rsidR="00E52355">
      <w:rPr>
        <w:rFonts w:ascii="Arial" w:eastAsia="SimSun" w:hAnsi="Arial" w:cs="Arial"/>
        <w:b/>
        <w:i/>
        <w:sz w:val="28"/>
        <w:szCs w:val="28"/>
      </w:rPr>
      <w:tab/>
    </w:r>
  </w:p>
  <w:p w14:paraId="3B56539F" w14:textId="0B50D300" w:rsidR="008075BF" w:rsidRDefault="00EC4D7B"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Jeju</w:t>
    </w:r>
    <w:r w:rsidR="004916D4">
      <w:rPr>
        <w:rFonts w:ascii="Arial" w:eastAsia="SimSun" w:hAnsi="Arial" w:cs="Arial"/>
        <w:sz w:val="22"/>
        <w:lang w:eastAsia="zh-CN"/>
      </w:rPr>
      <w:t xml:space="preserve">, </w:t>
    </w:r>
    <w:r>
      <w:rPr>
        <w:rFonts w:ascii="Arial" w:eastAsia="SimSun" w:hAnsi="Arial" w:cs="Arial"/>
        <w:sz w:val="22"/>
        <w:lang w:eastAsia="zh-CN"/>
      </w:rPr>
      <w:t>K</w:t>
    </w:r>
    <w:r w:rsidR="003D40D7">
      <w:rPr>
        <w:rFonts w:ascii="Arial" w:eastAsia="SimSun" w:hAnsi="Arial" w:cs="Arial"/>
        <w:sz w:val="22"/>
        <w:lang w:eastAsia="zh-CN"/>
      </w:rPr>
      <w:t>orea</w:t>
    </w:r>
    <w:r w:rsidR="00A949CF">
      <w:rPr>
        <w:rFonts w:ascii="Arial" w:eastAsia="SimSun" w:hAnsi="Arial" w:cs="Arial"/>
        <w:sz w:val="22"/>
        <w:lang w:eastAsia="zh-CN"/>
      </w:rPr>
      <w:t xml:space="preserve">, </w:t>
    </w:r>
    <w:r w:rsidR="009C1667">
      <w:rPr>
        <w:rFonts w:ascii="Arial" w:eastAsia="SimSun" w:hAnsi="Arial" w:cs="Arial"/>
        <w:sz w:val="22"/>
        <w:lang w:eastAsia="zh-CN"/>
      </w:rPr>
      <w:t>20</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9C1667">
      <w:rPr>
        <w:rFonts w:ascii="Arial" w:eastAsia="SimSun" w:hAnsi="Arial" w:cs="Arial"/>
        <w:sz w:val="22"/>
        <w:lang w:eastAsia="zh-CN"/>
      </w:rPr>
      <w:t>24</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9C1667">
      <w:rPr>
        <w:rFonts w:ascii="Arial" w:eastAsia="SimSun" w:hAnsi="Arial" w:cs="Arial"/>
        <w:sz w:val="22"/>
        <w:lang w:eastAsia="zh-CN"/>
      </w:rPr>
      <w:t>May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9C1667">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ABA37FE"/>
    <w:multiLevelType w:val="multilevel"/>
    <w:tmpl w:val="C36CA540"/>
    <w:lvl w:ilvl="0">
      <w:start w:val="1"/>
      <w:numFmt w:val="decimal"/>
      <w:pStyle w:val="Heading1"/>
      <w:lvlText w:val="%1"/>
      <w:lvlJc w:val="left"/>
      <w:pPr>
        <w:tabs>
          <w:tab w:val="num" w:pos="432"/>
        </w:tabs>
        <w:ind w:left="432" w:hanging="432"/>
      </w:pPr>
      <w:rPr>
        <w:rFonts w:hint="default"/>
      </w:rPr>
    </w:lvl>
    <w:lvl w:ilvl="1">
      <w:start w:val="3"/>
      <w:numFmt w:val="decimal"/>
      <w:pStyle w:val="Heading2"/>
      <w:lvlText w:val="9.%2"/>
      <w:lvlJc w:val="left"/>
      <w:pPr>
        <w:tabs>
          <w:tab w:val="num" w:pos="576"/>
        </w:tabs>
        <w:ind w:left="576" w:hanging="576"/>
      </w:pPr>
      <w:rPr>
        <w:rFonts w:hint="default"/>
        <w:sz w:val="32"/>
        <w:szCs w:val="32"/>
      </w:rPr>
    </w:lvl>
    <w:lvl w:ilvl="2">
      <w:start w:val="1"/>
      <w:numFmt w:val="decimal"/>
      <w:pStyle w:val="Heading3"/>
      <w:lvlText w:val="9.%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14"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9838075">
    <w:abstractNumId w:val="9"/>
  </w:num>
  <w:num w:numId="2" w16cid:durableId="413210419">
    <w:abstractNumId w:val="8"/>
  </w:num>
  <w:num w:numId="3" w16cid:durableId="1067803258">
    <w:abstractNumId w:val="7"/>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10"/>
  </w:num>
  <w:num w:numId="9" w16cid:durableId="243614523">
    <w:abstractNumId w:val="6"/>
  </w:num>
  <w:num w:numId="10" w16cid:durableId="1042897122">
    <w:abstractNumId w:val="4"/>
  </w:num>
  <w:num w:numId="11" w16cid:durableId="532423652">
    <w:abstractNumId w:val="12"/>
  </w:num>
  <w:num w:numId="12" w16cid:durableId="457342071">
    <w:abstractNumId w:val="12"/>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1284382">
    <w:abstractNumId w:val="12"/>
  </w:num>
  <w:num w:numId="14" w16cid:durableId="797065040">
    <w:abstractNumId w:val="12"/>
  </w:num>
  <w:num w:numId="15" w16cid:durableId="932589339">
    <w:abstractNumId w:val="12"/>
  </w:num>
  <w:num w:numId="16" w16cid:durableId="63382484">
    <w:abstractNumId w:val="12"/>
  </w:num>
  <w:num w:numId="17" w16cid:durableId="258606445">
    <w:abstractNumId w:val="12"/>
  </w:num>
  <w:num w:numId="18" w16cid:durableId="1165633015">
    <w:abstractNumId w:val="12"/>
  </w:num>
  <w:num w:numId="19" w16cid:durableId="780799897">
    <w:abstractNumId w:val="12"/>
  </w:num>
  <w:num w:numId="20" w16cid:durableId="1792165088">
    <w:abstractNumId w:val="12"/>
  </w:num>
  <w:num w:numId="21" w16cid:durableId="1370835141">
    <w:abstractNumId w:val="12"/>
  </w:num>
  <w:num w:numId="22" w16cid:durableId="1984122120">
    <w:abstractNumId w:val="12"/>
  </w:num>
  <w:num w:numId="23" w16cid:durableId="656569640">
    <w:abstractNumId w:val="12"/>
  </w:num>
  <w:num w:numId="24" w16cid:durableId="943876503">
    <w:abstractNumId w:val="12"/>
  </w:num>
  <w:num w:numId="25" w16cid:durableId="1193418736">
    <w:abstractNumId w:val="14"/>
  </w:num>
  <w:num w:numId="26" w16cid:durableId="131680186">
    <w:abstractNumId w:val="13"/>
  </w:num>
  <w:num w:numId="27" w16cid:durableId="276181471">
    <w:abstractNumId w:val="15"/>
  </w:num>
  <w:num w:numId="28" w16cid:durableId="527525440">
    <w:abstractNumId w:val="11"/>
  </w:num>
  <w:num w:numId="29" w16cid:durableId="689912216">
    <w:abstractNumId w:val="5"/>
  </w:num>
  <w:num w:numId="30" w16cid:durableId="116150188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ic Fontaine">
    <w15:presenceInfo w15:providerId="None" w15:userId="Loic Fontaine"/>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08A5"/>
    <w:rsid w:val="000014A3"/>
    <w:rsid w:val="00002D58"/>
    <w:rsid w:val="00003065"/>
    <w:rsid w:val="00003612"/>
    <w:rsid w:val="0000394E"/>
    <w:rsid w:val="00003A5C"/>
    <w:rsid w:val="00004081"/>
    <w:rsid w:val="000042BA"/>
    <w:rsid w:val="00004C8A"/>
    <w:rsid w:val="00005C7A"/>
    <w:rsid w:val="00005FBB"/>
    <w:rsid w:val="00006149"/>
    <w:rsid w:val="0000694C"/>
    <w:rsid w:val="00006C30"/>
    <w:rsid w:val="00007B05"/>
    <w:rsid w:val="00010872"/>
    <w:rsid w:val="00010966"/>
    <w:rsid w:val="00012697"/>
    <w:rsid w:val="00013300"/>
    <w:rsid w:val="000138E0"/>
    <w:rsid w:val="00013C3F"/>
    <w:rsid w:val="000144D6"/>
    <w:rsid w:val="00014644"/>
    <w:rsid w:val="00014A1D"/>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163"/>
    <w:rsid w:val="000256A0"/>
    <w:rsid w:val="000257FE"/>
    <w:rsid w:val="000262CC"/>
    <w:rsid w:val="00026419"/>
    <w:rsid w:val="00026454"/>
    <w:rsid w:val="0002677F"/>
    <w:rsid w:val="0002685C"/>
    <w:rsid w:val="000268A4"/>
    <w:rsid w:val="00026D8C"/>
    <w:rsid w:val="00027194"/>
    <w:rsid w:val="00027768"/>
    <w:rsid w:val="0002776B"/>
    <w:rsid w:val="00027785"/>
    <w:rsid w:val="00027926"/>
    <w:rsid w:val="000309C8"/>
    <w:rsid w:val="00031881"/>
    <w:rsid w:val="00031DC1"/>
    <w:rsid w:val="000326AC"/>
    <w:rsid w:val="0003275B"/>
    <w:rsid w:val="0003299F"/>
    <w:rsid w:val="00032F81"/>
    <w:rsid w:val="00033761"/>
    <w:rsid w:val="00033E04"/>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2FA4"/>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2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0F74"/>
    <w:rsid w:val="00061898"/>
    <w:rsid w:val="00061D36"/>
    <w:rsid w:val="00061E28"/>
    <w:rsid w:val="00061E3E"/>
    <w:rsid w:val="000626DF"/>
    <w:rsid w:val="000626F4"/>
    <w:rsid w:val="00063063"/>
    <w:rsid w:val="00063130"/>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2FB0"/>
    <w:rsid w:val="0007320E"/>
    <w:rsid w:val="00073883"/>
    <w:rsid w:val="00074C70"/>
    <w:rsid w:val="00076359"/>
    <w:rsid w:val="0007657F"/>
    <w:rsid w:val="000766A1"/>
    <w:rsid w:val="0007728F"/>
    <w:rsid w:val="00077660"/>
    <w:rsid w:val="00077C5B"/>
    <w:rsid w:val="00077D6E"/>
    <w:rsid w:val="00077E47"/>
    <w:rsid w:val="00080472"/>
    <w:rsid w:val="000807E3"/>
    <w:rsid w:val="0008083A"/>
    <w:rsid w:val="00081102"/>
    <w:rsid w:val="000814A2"/>
    <w:rsid w:val="000815F3"/>
    <w:rsid w:val="000819CB"/>
    <w:rsid w:val="000828BF"/>
    <w:rsid w:val="0008307B"/>
    <w:rsid w:val="00083287"/>
    <w:rsid w:val="000836F6"/>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C6F"/>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5B58"/>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5A6"/>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CBB"/>
    <w:rsid w:val="000C5D6D"/>
    <w:rsid w:val="000C6567"/>
    <w:rsid w:val="000C683D"/>
    <w:rsid w:val="000C6C13"/>
    <w:rsid w:val="000C6F6C"/>
    <w:rsid w:val="000C7523"/>
    <w:rsid w:val="000C7834"/>
    <w:rsid w:val="000C7D07"/>
    <w:rsid w:val="000D059C"/>
    <w:rsid w:val="000D0C0F"/>
    <w:rsid w:val="000D1C15"/>
    <w:rsid w:val="000D1F0A"/>
    <w:rsid w:val="000D2D1D"/>
    <w:rsid w:val="000D33DD"/>
    <w:rsid w:val="000D37B8"/>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365F"/>
    <w:rsid w:val="000E402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376"/>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43DC"/>
    <w:rsid w:val="00115F06"/>
    <w:rsid w:val="001165B9"/>
    <w:rsid w:val="001169F0"/>
    <w:rsid w:val="00117213"/>
    <w:rsid w:val="00117E39"/>
    <w:rsid w:val="00117E7B"/>
    <w:rsid w:val="00117F96"/>
    <w:rsid w:val="0012085C"/>
    <w:rsid w:val="00121510"/>
    <w:rsid w:val="00121C39"/>
    <w:rsid w:val="00121E74"/>
    <w:rsid w:val="00122365"/>
    <w:rsid w:val="001225CE"/>
    <w:rsid w:val="00122C1A"/>
    <w:rsid w:val="00122D96"/>
    <w:rsid w:val="001246EB"/>
    <w:rsid w:val="00124AF8"/>
    <w:rsid w:val="00124BCC"/>
    <w:rsid w:val="00124CD2"/>
    <w:rsid w:val="0012640C"/>
    <w:rsid w:val="001271B5"/>
    <w:rsid w:val="001272DB"/>
    <w:rsid w:val="00130119"/>
    <w:rsid w:val="001302BC"/>
    <w:rsid w:val="001307D9"/>
    <w:rsid w:val="00131B27"/>
    <w:rsid w:val="00132508"/>
    <w:rsid w:val="0013282F"/>
    <w:rsid w:val="001329E7"/>
    <w:rsid w:val="00132B52"/>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0DBA"/>
    <w:rsid w:val="00141328"/>
    <w:rsid w:val="00141AEA"/>
    <w:rsid w:val="00141E76"/>
    <w:rsid w:val="00141FF6"/>
    <w:rsid w:val="0014211B"/>
    <w:rsid w:val="001424C3"/>
    <w:rsid w:val="0014318C"/>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496"/>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16C"/>
    <w:rsid w:val="00167715"/>
    <w:rsid w:val="00167D3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866"/>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49E"/>
    <w:rsid w:val="001A0A0B"/>
    <w:rsid w:val="001A1096"/>
    <w:rsid w:val="001A1623"/>
    <w:rsid w:val="001A1D4B"/>
    <w:rsid w:val="001A28BA"/>
    <w:rsid w:val="001A3042"/>
    <w:rsid w:val="001A387A"/>
    <w:rsid w:val="001A42A4"/>
    <w:rsid w:val="001A4FDC"/>
    <w:rsid w:val="001A52B2"/>
    <w:rsid w:val="001A5792"/>
    <w:rsid w:val="001A66F1"/>
    <w:rsid w:val="001A720E"/>
    <w:rsid w:val="001A7792"/>
    <w:rsid w:val="001A7DAC"/>
    <w:rsid w:val="001B010B"/>
    <w:rsid w:val="001B037D"/>
    <w:rsid w:val="001B0CA2"/>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8"/>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401"/>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9D1"/>
    <w:rsid w:val="001F2EA1"/>
    <w:rsid w:val="001F3A3A"/>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3FC7"/>
    <w:rsid w:val="0020407B"/>
    <w:rsid w:val="00204AC4"/>
    <w:rsid w:val="0020560A"/>
    <w:rsid w:val="00206151"/>
    <w:rsid w:val="002063E3"/>
    <w:rsid w:val="00206483"/>
    <w:rsid w:val="0020687C"/>
    <w:rsid w:val="00206B29"/>
    <w:rsid w:val="00206EEE"/>
    <w:rsid w:val="00207726"/>
    <w:rsid w:val="00207A30"/>
    <w:rsid w:val="00207BBE"/>
    <w:rsid w:val="0021000A"/>
    <w:rsid w:val="0021025A"/>
    <w:rsid w:val="002108E2"/>
    <w:rsid w:val="00210943"/>
    <w:rsid w:val="0021098D"/>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641"/>
    <w:rsid w:val="002178A8"/>
    <w:rsid w:val="00217E16"/>
    <w:rsid w:val="0022017C"/>
    <w:rsid w:val="00220A8B"/>
    <w:rsid w:val="00221BD7"/>
    <w:rsid w:val="002227F2"/>
    <w:rsid w:val="00222D99"/>
    <w:rsid w:val="00223093"/>
    <w:rsid w:val="002236B1"/>
    <w:rsid w:val="00224154"/>
    <w:rsid w:val="002241DD"/>
    <w:rsid w:val="002243D0"/>
    <w:rsid w:val="00224973"/>
    <w:rsid w:val="00224D7F"/>
    <w:rsid w:val="002253B7"/>
    <w:rsid w:val="002257C4"/>
    <w:rsid w:val="00225C31"/>
    <w:rsid w:val="002264A4"/>
    <w:rsid w:val="002265A5"/>
    <w:rsid w:val="00226F16"/>
    <w:rsid w:val="00226FF8"/>
    <w:rsid w:val="00227089"/>
    <w:rsid w:val="00227B0A"/>
    <w:rsid w:val="002310B9"/>
    <w:rsid w:val="00231673"/>
    <w:rsid w:val="00231FC6"/>
    <w:rsid w:val="00232F5C"/>
    <w:rsid w:val="00232FA9"/>
    <w:rsid w:val="00233550"/>
    <w:rsid w:val="002336DA"/>
    <w:rsid w:val="00234B09"/>
    <w:rsid w:val="00234B82"/>
    <w:rsid w:val="00234BD2"/>
    <w:rsid w:val="002350D4"/>
    <w:rsid w:val="00235AAD"/>
    <w:rsid w:val="00235D39"/>
    <w:rsid w:val="0023644F"/>
    <w:rsid w:val="00237483"/>
    <w:rsid w:val="00237AEA"/>
    <w:rsid w:val="00237B24"/>
    <w:rsid w:val="00237B3F"/>
    <w:rsid w:val="00237C82"/>
    <w:rsid w:val="00237D68"/>
    <w:rsid w:val="002400C1"/>
    <w:rsid w:val="002400E0"/>
    <w:rsid w:val="00240AE3"/>
    <w:rsid w:val="00242576"/>
    <w:rsid w:val="00242B78"/>
    <w:rsid w:val="002439D0"/>
    <w:rsid w:val="00243EB2"/>
    <w:rsid w:val="002441F5"/>
    <w:rsid w:val="00244368"/>
    <w:rsid w:val="00244A60"/>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D3E"/>
    <w:rsid w:val="00254E7C"/>
    <w:rsid w:val="00254FA9"/>
    <w:rsid w:val="002552DB"/>
    <w:rsid w:val="00255435"/>
    <w:rsid w:val="0025560E"/>
    <w:rsid w:val="00255E2C"/>
    <w:rsid w:val="00255FAF"/>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9AA"/>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5D0"/>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D33"/>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5E9"/>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3E"/>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367"/>
    <w:rsid w:val="002C7F94"/>
    <w:rsid w:val="002D0385"/>
    <w:rsid w:val="002D03EB"/>
    <w:rsid w:val="002D0735"/>
    <w:rsid w:val="002D07FE"/>
    <w:rsid w:val="002D0E0D"/>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A8E"/>
    <w:rsid w:val="002F0BCA"/>
    <w:rsid w:val="002F0FA0"/>
    <w:rsid w:val="002F0FA4"/>
    <w:rsid w:val="002F1BB3"/>
    <w:rsid w:val="002F1D0E"/>
    <w:rsid w:val="002F1F22"/>
    <w:rsid w:val="002F256D"/>
    <w:rsid w:val="002F28BE"/>
    <w:rsid w:val="002F29DB"/>
    <w:rsid w:val="002F2DAE"/>
    <w:rsid w:val="002F32C3"/>
    <w:rsid w:val="002F34F7"/>
    <w:rsid w:val="002F3D0E"/>
    <w:rsid w:val="002F495C"/>
    <w:rsid w:val="002F4B48"/>
    <w:rsid w:val="002F4B61"/>
    <w:rsid w:val="002F4DED"/>
    <w:rsid w:val="002F5BD3"/>
    <w:rsid w:val="002F6748"/>
    <w:rsid w:val="002F6829"/>
    <w:rsid w:val="002F6983"/>
    <w:rsid w:val="002F714E"/>
    <w:rsid w:val="002F76AD"/>
    <w:rsid w:val="002F7F78"/>
    <w:rsid w:val="002F7FA1"/>
    <w:rsid w:val="00300118"/>
    <w:rsid w:val="0030045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0B36"/>
    <w:rsid w:val="00311153"/>
    <w:rsid w:val="00311A8A"/>
    <w:rsid w:val="00311AB2"/>
    <w:rsid w:val="00311CDE"/>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CFF"/>
    <w:rsid w:val="00323ECC"/>
    <w:rsid w:val="00324540"/>
    <w:rsid w:val="00324553"/>
    <w:rsid w:val="00324682"/>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07EF"/>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2D6"/>
    <w:rsid w:val="003528EB"/>
    <w:rsid w:val="00352B11"/>
    <w:rsid w:val="003530D8"/>
    <w:rsid w:val="003532DC"/>
    <w:rsid w:val="00353458"/>
    <w:rsid w:val="00354A34"/>
    <w:rsid w:val="00354E63"/>
    <w:rsid w:val="00354F84"/>
    <w:rsid w:val="0035555E"/>
    <w:rsid w:val="0035605D"/>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C42"/>
    <w:rsid w:val="00364D8F"/>
    <w:rsid w:val="00365F68"/>
    <w:rsid w:val="003665F7"/>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310"/>
    <w:rsid w:val="003745DB"/>
    <w:rsid w:val="003755E0"/>
    <w:rsid w:val="003772C4"/>
    <w:rsid w:val="00377EFC"/>
    <w:rsid w:val="003801DB"/>
    <w:rsid w:val="003805AC"/>
    <w:rsid w:val="00380D2A"/>
    <w:rsid w:val="003812E6"/>
    <w:rsid w:val="00381826"/>
    <w:rsid w:val="0038199F"/>
    <w:rsid w:val="00381B4B"/>
    <w:rsid w:val="003822A0"/>
    <w:rsid w:val="003822ED"/>
    <w:rsid w:val="0038344F"/>
    <w:rsid w:val="003839AA"/>
    <w:rsid w:val="00383D2F"/>
    <w:rsid w:val="0038458F"/>
    <w:rsid w:val="00384F87"/>
    <w:rsid w:val="00385853"/>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4E53"/>
    <w:rsid w:val="0039581B"/>
    <w:rsid w:val="00395956"/>
    <w:rsid w:val="00395E79"/>
    <w:rsid w:val="003961FD"/>
    <w:rsid w:val="00396249"/>
    <w:rsid w:val="00396C70"/>
    <w:rsid w:val="00396D98"/>
    <w:rsid w:val="0039721E"/>
    <w:rsid w:val="003973F9"/>
    <w:rsid w:val="00397545"/>
    <w:rsid w:val="003975B2"/>
    <w:rsid w:val="00397A7C"/>
    <w:rsid w:val="003A0071"/>
    <w:rsid w:val="003A11D2"/>
    <w:rsid w:val="003A22D3"/>
    <w:rsid w:val="003A2B02"/>
    <w:rsid w:val="003A2B79"/>
    <w:rsid w:val="003A30C5"/>
    <w:rsid w:val="003A3103"/>
    <w:rsid w:val="003A346F"/>
    <w:rsid w:val="003A3CAB"/>
    <w:rsid w:val="003A3E56"/>
    <w:rsid w:val="003A414D"/>
    <w:rsid w:val="003A4ABD"/>
    <w:rsid w:val="003A5297"/>
    <w:rsid w:val="003A5B93"/>
    <w:rsid w:val="003A5CF0"/>
    <w:rsid w:val="003A609F"/>
    <w:rsid w:val="003A6465"/>
    <w:rsid w:val="003A696F"/>
    <w:rsid w:val="003A78CE"/>
    <w:rsid w:val="003B0627"/>
    <w:rsid w:val="003B0B0D"/>
    <w:rsid w:val="003B32B6"/>
    <w:rsid w:val="003B38F0"/>
    <w:rsid w:val="003B4838"/>
    <w:rsid w:val="003B4894"/>
    <w:rsid w:val="003B49D9"/>
    <w:rsid w:val="003B4AC9"/>
    <w:rsid w:val="003B4ED2"/>
    <w:rsid w:val="003B4F2E"/>
    <w:rsid w:val="003B5417"/>
    <w:rsid w:val="003B54A7"/>
    <w:rsid w:val="003B5547"/>
    <w:rsid w:val="003B59FA"/>
    <w:rsid w:val="003B69B6"/>
    <w:rsid w:val="003B6ACC"/>
    <w:rsid w:val="003B6D0A"/>
    <w:rsid w:val="003B7B81"/>
    <w:rsid w:val="003B7B8F"/>
    <w:rsid w:val="003C0C82"/>
    <w:rsid w:val="003C1037"/>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0C"/>
    <w:rsid w:val="003D31A5"/>
    <w:rsid w:val="003D372B"/>
    <w:rsid w:val="003D40D7"/>
    <w:rsid w:val="003D4307"/>
    <w:rsid w:val="003D4661"/>
    <w:rsid w:val="003D5051"/>
    <w:rsid w:val="003D5161"/>
    <w:rsid w:val="003D5291"/>
    <w:rsid w:val="003D54C1"/>
    <w:rsid w:val="003D57BD"/>
    <w:rsid w:val="003D5848"/>
    <w:rsid w:val="003E06CD"/>
    <w:rsid w:val="003E14BA"/>
    <w:rsid w:val="003E1B3E"/>
    <w:rsid w:val="003E2E7A"/>
    <w:rsid w:val="003E3165"/>
    <w:rsid w:val="003E3502"/>
    <w:rsid w:val="003E3A2D"/>
    <w:rsid w:val="003E473F"/>
    <w:rsid w:val="003E4C3D"/>
    <w:rsid w:val="003E5B78"/>
    <w:rsid w:val="003E6406"/>
    <w:rsid w:val="003E6609"/>
    <w:rsid w:val="003E7A0C"/>
    <w:rsid w:val="003E7C6D"/>
    <w:rsid w:val="003E7D7C"/>
    <w:rsid w:val="003F0B14"/>
    <w:rsid w:val="003F0F68"/>
    <w:rsid w:val="003F112F"/>
    <w:rsid w:val="003F22FB"/>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7FE"/>
    <w:rsid w:val="004048A9"/>
    <w:rsid w:val="00404B1F"/>
    <w:rsid w:val="00404CB3"/>
    <w:rsid w:val="00404E95"/>
    <w:rsid w:val="00405590"/>
    <w:rsid w:val="00405D39"/>
    <w:rsid w:val="00406989"/>
    <w:rsid w:val="0040702A"/>
    <w:rsid w:val="0040777C"/>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26CDA"/>
    <w:rsid w:val="00426FD9"/>
    <w:rsid w:val="004302BB"/>
    <w:rsid w:val="0043037E"/>
    <w:rsid w:val="0043057B"/>
    <w:rsid w:val="004305A3"/>
    <w:rsid w:val="00430962"/>
    <w:rsid w:val="0043154B"/>
    <w:rsid w:val="00431D45"/>
    <w:rsid w:val="004326E1"/>
    <w:rsid w:val="00433199"/>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C21"/>
    <w:rsid w:val="00441129"/>
    <w:rsid w:val="0044118C"/>
    <w:rsid w:val="00441584"/>
    <w:rsid w:val="004419B3"/>
    <w:rsid w:val="00442A1A"/>
    <w:rsid w:val="00443842"/>
    <w:rsid w:val="00443848"/>
    <w:rsid w:val="00444071"/>
    <w:rsid w:val="00444A39"/>
    <w:rsid w:val="00444D54"/>
    <w:rsid w:val="00444E6C"/>
    <w:rsid w:val="00444F99"/>
    <w:rsid w:val="004456D5"/>
    <w:rsid w:val="00445875"/>
    <w:rsid w:val="00445B43"/>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69"/>
    <w:rsid w:val="004626F2"/>
    <w:rsid w:val="00463EAA"/>
    <w:rsid w:val="004641EE"/>
    <w:rsid w:val="004643AC"/>
    <w:rsid w:val="00464BDB"/>
    <w:rsid w:val="004653F9"/>
    <w:rsid w:val="00465660"/>
    <w:rsid w:val="0046608D"/>
    <w:rsid w:val="00466989"/>
    <w:rsid w:val="00466B3A"/>
    <w:rsid w:val="004672C9"/>
    <w:rsid w:val="00467541"/>
    <w:rsid w:val="00467EF7"/>
    <w:rsid w:val="0047029A"/>
    <w:rsid w:val="004704ED"/>
    <w:rsid w:val="00470553"/>
    <w:rsid w:val="004712F1"/>
    <w:rsid w:val="00471841"/>
    <w:rsid w:val="00471F2D"/>
    <w:rsid w:val="00472527"/>
    <w:rsid w:val="00472990"/>
    <w:rsid w:val="00472D1B"/>
    <w:rsid w:val="0047323C"/>
    <w:rsid w:val="00473419"/>
    <w:rsid w:val="00473662"/>
    <w:rsid w:val="004738A8"/>
    <w:rsid w:val="00473998"/>
    <w:rsid w:val="00473F29"/>
    <w:rsid w:val="004741B9"/>
    <w:rsid w:val="004747CE"/>
    <w:rsid w:val="004754B7"/>
    <w:rsid w:val="00475C8E"/>
    <w:rsid w:val="00475E6D"/>
    <w:rsid w:val="00476D93"/>
    <w:rsid w:val="00476E48"/>
    <w:rsid w:val="00477188"/>
    <w:rsid w:val="0047748B"/>
    <w:rsid w:val="00481779"/>
    <w:rsid w:val="0048254D"/>
    <w:rsid w:val="004829EF"/>
    <w:rsid w:val="00483048"/>
    <w:rsid w:val="00483059"/>
    <w:rsid w:val="004834D0"/>
    <w:rsid w:val="0048359D"/>
    <w:rsid w:val="00483B71"/>
    <w:rsid w:val="00483DAF"/>
    <w:rsid w:val="004841BD"/>
    <w:rsid w:val="0048428B"/>
    <w:rsid w:val="0048447B"/>
    <w:rsid w:val="004847E0"/>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2E6"/>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201"/>
    <w:rsid w:val="004A6E20"/>
    <w:rsid w:val="004A7A90"/>
    <w:rsid w:val="004A7DCB"/>
    <w:rsid w:val="004B06C9"/>
    <w:rsid w:val="004B14F2"/>
    <w:rsid w:val="004B1ADF"/>
    <w:rsid w:val="004B1B27"/>
    <w:rsid w:val="004B1C8F"/>
    <w:rsid w:val="004B2BAC"/>
    <w:rsid w:val="004B303F"/>
    <w:rsid w:val="004B30A7"/>
    <w:rsid w:val="004B3130"/>
    <w:rsid w:val="004B3315"/>
    <w:rsid w:val="004B3529"/>
    <w:rsid w:val="004B3F82"/>
    <w:rsid w:val="004B4140"/>
    <w:rsid w:val="004B43C2"/>
    <w:rsid w:val="004B4655"/>
    <w:rsid w:val="004B47A7"/>
    <w:rsid w:val="004B5218"/>
    <w:rsid w:val="004B538F"/>
    <w:rsid w:val="004B5889"/>
    <w:rsid w:val="004B5CB2"/>
    <w:rsid w:val="004B5D00"/>
    <w:rsid w:val="004B5F24"/>
    <w:rsid w:val="004B6127"/>
    <w:rsid w:val="004B6C6B"/>
    <w:rsid w:val="004B6CB4"/>
    <w:rsid w:val="004B786F"/>
    <w:rsid w:val="004B7FC8"/>
    <w:rsid w:val="004C010B"/>
    <w:rsid w:val="004C13A9"/>
    <w:rsid w:val="004C180D"/>
    <w:rsid w:val="004C1B24"/>
    <w:rsid w:val="004C1BA8"/>
    <w:rsid w:val="004C28E9"/>
    <w:rsid w:val="004C3128"/>
    <w:rsid w:val="004C3339"/>
    <w:rsid w:val="004C3A0E"/>
    <w:rsid w:val="004C4594"/>
    <w:rsid w:val="004C476A"/>
    <w:rsid w:val="004C4F51"/>
    <w:rsid w:val="004C4FDD"/>
    <w:rsid w:val="004C56C4"/>
    <w:rsid w:val="004C5A22"/>
    <w:rsid w:val="004C6119"/>
    <w:rsid w:val="004C6660"/>
    <w:rsid w:val="004C6832"/>
    <w:rsid w:val="004C6C65"/>
    <w:rsid w:val="004C7143"/>
    <w:rsid w:val="004C75A2"/>
    <w:rsid w:val="004C7822"/>
    <w:rsid w:val="004C7A7F"/>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4CA9"/>
    <w:rsid w:val="004D4DA0"/>
    <w:rsid w:val="004D5664"/>
    <w:rsid w:val="004D5D37"/>
    <w:rsid w:val="004D7DE1"/>
    <w:rsid w:val="004E028E"/>
    <w:rsid w:val="004E07D6"/>
    <w:rsid w:val="004E11CA"/>
    <w:rsid w:val="004E184A"/>
    <w:rsid w:val="004E189F"/>
    <w:rsid w:val="004E1C0A"/>
    <w:rsid w:val="004E1CB0"/>
    <w:rsid w:val="004E2107"/>
    <w:rsid w:val="004E2970"/>
    <w:rsid w:val="004E30C4"/>
    <w:rsid w:val="004E3FF0"/>
    <w:rsid w:val="004E4760"/>
    <w:rsid w:val="004E55AA"/>
    <w:rsid w:val="004E5C43"/>
    <w:rsid w:val="004E5CDA"/>
    <w:rsid w:val="004E5E4E"/>
    <w:rsid w:val="004E632A"/>
    <w:rsid w:val="004E636B"/>
    <w:rsid w:val="004E67BF"/>
    <w:rsid w:val="004E6AB6"/>
    <w:rsid w:val="004E6F5F"/>
    <w:rsid w:val="004E7AAD"/>
    <w:rsid w:val="004E7F10"/>
    <w:rsid w:val="004E7FE4"/>
    <w:rsid w:val="004F0C53"/>
    <w:rsid w:val="004F1844"/>
    <w:rsid w:val="004F19E1"/>
    <w:rsid w:val="004F1A7F"/>
    <w:rsid w:val="004F1F2E"/>
    <w:rsid w:val="004F282A"/>
    <w:rsid w:val="004F318B"/>
    <w:rsid w:val="004F3B1D"/>
    <w:rsid w:val="004F43FC"/>
    <w:rsid w:val="004F4FAF"/>
    <w:rsid w:val="004F538D"/>
    <w:rsid w:val="004F5C7D"/>
    <w:rsid w:val="004F672F"/>
    <w:rsid w:val="004F70B9"/>
    <w:rsid w:val="004F76E0"/>
    <w:rsid w:val="00500235"/>
    <w:rsid w:val="005004C0"/>
    <w:rsid w:val="005007AA"/>
    <w:rsid w:val="00500DDE"/>
    <w:rsid w:val="00501352"/>
    <w:rsid w:val="00501937"/>
    <w:rsid w:val="00501E5E"/>
    <w:rsid w:val="00501F0C"/>
    <w:rsid w:val="005028A5"/>
    <w:rsid w:val="0050358A"/>
    <w:rsid w:val="0050361C"/>
    <w:rsid w:val="00504EA1"/>
    <w:rsid w:val="005051AC"/>
    <w:rsid w:val="00505CD9"/>
    <w:rsid w:val="005062FF"/>
    <w:rsid w:val="005065A1"/>
    <w:rsid w:val="00506B69"/>
    <w:rsid w:val="0050778C"/>
    <w:rsid w:val="00507CBE"/>
    <w:rsid w:val="00511015"/>
    <w:rsid w:val="00511098"/>
    <w:rsid w:val="00511221"/>
    <w:rsid w:val="00511AE0"/>
    <w:rsid w:val="00511B1C"/>
    <w:rsid w:val="00511BFA"/>
    <w:rsid w:val="00511D2D"/>
    <w:rsid w:val="00511FE0"/>
    <w:rsid w:val="005121AB"/>
    <w:rsid w:val="00512776"/>
    <w:rsid w:val="0051315C"/>
    <w:rsid w:val="00513DD0"/>
    <w:rsid w:val="00514683"/>
    <w:rsid w:val="00515B8D"/>
    <w:rsid w:val="00516156"/>
    <w:rsid w:val="0051645D"/>
    <w:rsid w:val="0051679C"/>
    <w:rsid w:val="0051691F"/>
    <w:rsid w:val="00517B4A"/>
    <w:rsid w:val="0052013F"/>
    <w:rsid w:val="00520543"/>
    <w:rsid w:val="0052073A"/>
    <w:rsid w:val="005207B3"/>
    <w:rsid w:val="005208EE"/>
    <w:rsid w:val="00520B6E"/>
    <w:rsid w:val="00520DBE"/>
    <w:rsid w:val="00520E2A"/>
    <w:rsid w:val="0052148D"/>
    <w:rsid w:val="005219F9"/>
    <w:rsid w:val="00521AE3"/>
    <w:rsid w:val="005225C1"/>
    <w:rsid w:val="00522928"/>
    <w:rsid w:val="00522B0C"/>
    <w:rsid w:val="00523C49"/>
    <w:rsid w:val="00523F82"/>
    <w:rsid w:val="00524922"/>
    <w:rsid w:val="00524BAF"/>
    <w:rsid w:val="00524D40"/>
    <w:rsid w:val="005257DE"/>
    <w:rsid w:val="00525D18"/>
    <w:rsid w:val="0052620A"/>
    <w:rsid w:val="00526997"/>
    <w:rsid w:val="00526AE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12C"/>
    <w:rsid w:val="005362F6"/>
    <w:rsid w:val="005364B9"/>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70B"/>
    <w:rsid w:val="00543D0B"/>
    <w:rsid w:val="00543F7D"/>
    <w:rsid w:val="00544FEB"/>
    <w:rsid w:val="005450C8"/>
    <w:rsid w:val="0054534A"/>
    <w:rsid w:val="00545565"/>
    <w:rsid w:val="00545B48"/>
    <w:rsid w:val="00546313"/>
    <w:rsid w:val="00546341"/>
    <w:rsid w:val="00546720"/>
    <w:rsid w:val="0054673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C79"/>
    <w:rsid w:val="00553EE3"/>
    <w:rsid w:val="00554564"/>
    <w:rsid w:val="00555C17"/>
    <w:rsid w:val="00555C47"/>
    <w:rsid w:val="00555FA8"/>
    <w:rsid w:val="005563BE"/>
    <w:rsid w:val="00556B2E"/>
    <w:rsid w:val="00557648"/>
    <w:rsid w:val="0056027E"/>
    <w:rsid w:val="00560382"/>
    <w:rsid w:val="005604BA"/>
    <w:rsid w:val="00560A62"/>
    <w:rsid w:val="00560DAF"/>
    <w:rsid w:val="005613EC"/>
    <w:rsid w:val="00561DC2"/>
    <w:rsid w:val="005622E6"/>
    <w:rsid w:val="00562772"/>
    <w:rsid w:val="00562AD6"/>
    <w:rsid w:val="0056329E"/>
    <w:rsid w:val="005637A3"/>
    <w:rsid w:val="005638CE"/>
    <w:rsid w:val="00563A18"/>
    <w:rsid w:val="00563D5E"/>
    <w:rsid w:val="005645B1"/>
    <w:rsid w:val="00564758"/>
    <w:rsid w:val="00565424"/>
    <w:rsid w:val="005656E4"/>
    <w:rsid w:val="0056688E"/>
    <w:rsid w:val="00567150"/>
    <w:rsid w:val="00570A07"/>
    <w:rsid w:val="00571844"/>
    <w:rsid w:val="00571B48"/>
    <w:rsid w:val="00571D8F"/>
    <w:rsid w:val="005722C4"/>
    <w:rsid w:val="00572514"/>
    <w:rsid w:val="00572FD3"/>
    <w:rsid w:val="00575245"/>
    <w:rsid w:val="00576120"/>
    <w:rsid w:val="00576190"/>
    <w:rsid w:val="00576392"/>
    <w:rsid w:val="00576581"/>
    <w:rsid w:val="00576678"/>
    <w:rsid w:val="005767DE"/>
    <w:rsid w:val="00576952"/>
    <w:rsid w:val="00576E6E"/>
    <w:rsid w:val="00576E96"/>
    <w:rsid w:val="005771DB"/>
    <w:rsid w:val="00577BF5"/>
    <w:rsid w:val="00577D2C"/>
    <w:rsid w:val="005801A4"/>
    <w:rsid w:val="005804E1"/>
    <w:rsid w:val="0058066E"/>
    <w:rsid w:val="00580BB5"/>
    <w:rsid w:val="00580D91"/>
    <w:rsid w:val="00582115"/>
    <w:rsid w:val="00582476"/>
    <w:rsid w:val="00582F17"/>
    <w:rsid w:val="00582FA5"/>
    <w:rsid w:val="00583965"/>
    <w:rsid w:val="00583B93"/>
    <w:rsid w:val="00583C2D"/>
    <w:rsid w:val="00583C7D"/>
    <w:rsid w:val="00583CBE"/>
    <w:rsid w:val="005843FF"/>
    <w:rsid w:val="005849A6"/>
    <w:rsid w:val="00584B1C"/>
    <w:rsid w:val="005850F1"/>
    <w:rsid w:val="005853A0"/>
    <w:rsid w:val="005855FF"/>
    <w:rsid w:val="00585AE4"/>
    <w:rsid w:val="00585D49"/>
    <w:rsid w:val="00585DED"/>
    <w:rsid w:val="00586243"/>
    <w:rsid w:val="005866D6"/>
    <w:rsid w:val="005868FA"/>
    <w:rsid w:val="00586DDC"/>
    <w:rsid w:val="00586EE6"/>
    <w:rsid w:val="00587690"/>
    <w:rsid w:val="005900F2"/>
    <w:rsid w:val="0059031C"/>
    <w:rsid w:val="00590628"/>
    <w:rsid w:val="00590910"/>
    <w:rsid w:val="00591118"/>
    <w:rsid w:val="00592BD3"/>
    <w:rsid w:val="00592C32"/>
    <w:rsid w:val="00592E34"/>
    <w:rsid w:val="0059454F"/>
    <w:rsid w:val="00595A4D"/>
    <w:rsid w:val="00595D24"/>
    <w:rsid w:val="005968B6"/>
    <w:rsid w:val="00596FE6"/>
    <w:rsid w:val="005974AD"/>
    <w:rsid w:val="00597996"/>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1308"/>
    <w:rsid w:val="005B1942"/>
    <w:rsid w:val="005B21D7"/>
    <w:rsid w:val="005B23CE"/>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BA9"/>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87F"/>
    <w:rsid w:val="005D19AB"/>
    <w:rsid w:val="005D1C2E"/>
    <w:rsid w:val="005D3557"/>
    <w:rsid w:val="005D3801"/>
    <w:rsid w:val="005D380C"/>
    <w:rsid w:val="005D392A"/>
    <w:rsid w:val="005D4B93"/>
    <w:rsid w:val="005D4FC8"/>
    <w:rsid w:val="005D5010"/>
    <w:rsid w:val="005D50E9"/>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5E80"/>
    <w:rsid w:val="005E6171"/>
    <w:rsid w:val="005E6436"/>
    <w:rsid w:val="005E6CAF"/>
    <w:rsid w:val="005E7DE1"/>
    <w:rsid w:val="005F0F17"/>
    <w:rsid w:val="005F12BA"/>
    <w:rsid w:val="005F1885"/>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77B"/>
    <w:rsid w:val="005F6CF2"/>
    <w:rsid w:val="005F6DA7"/>
    <w:rsid w:val="005F6DD3"/>
    <w:rsid w:val="005F7354"/>
    <w:rsid w:val="005F74CB"/>
    <w:rsid w:val="006007A7"/>
    <w:rsid w:val="00600D02"/>
    <w:rsid w:val="006017BD"/>
    <w:rsid w:val="006017F2"/>
    <w:rsid w:val="00601DC6"/>
    <w:rsid w:val="00601E88"/>
    <w:rsid w:val="00602237"/>
    <w:rsid w:val="00602344"/>
    <w:rsid w:val="00602738"/>
    <w:rsid w:val="0060343E"/>
    <w:rsid w:val="006036AD"/>
    <w:rsid w:val="00603B8E"/>
    <w:rsid w:val="00603C58"/>
    <w:rsid w:val="006041DE"/>
    <w:rsid w:val="006050B0"/>
    <w:rsid w:val="00605792"/>
    <w:rsid w:val="0060671A"/>
    <w:rsid w:val="00606872"/>
    <w:rsid w:val="00607247"/>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71B"/>
    <w:rsid w:val="00623C15"/>
    <w:rsid w:val="006242F0"/>
    <w:rsid w:val="006253DD"/>
    <w:rsid w:val="00625557"/>
    <w:rsid w:val="006257EE"/>
    <w:rsid w:val="00625928"/>
    <w:rsid w:val="00625D6A"/>
    <w:rsid w:val="00626275"/>
    <w:rsid w:val="0062644E"/>
    <w:rsid w:val="0062671F"/>
    <w:rsid w:val="006273B7"/>
    <w:rsid w:val="006307ED"/>
    <w:rsid w:val="0063091E"/>
    <w:rsid w:val="0063126F"/>
    <w:rsid w:val="006319E4"/>
    <w:rsid w:val="00632BE0"/>
    <w:rsid w:val="00632F40"/>
    <w:rsid w:val="00635427"/>
    <w:rsid w:val="00635483"/>
    <w:rsid w:val="00635CD6"/>
    <w:rsid w:val="00635E28"/>
    <w:rsid w:val="0063683A"/>
    <w:rsid w:val="006368F7"/>
    <w:rsid w:val="006374A9"/>
    <w:rsid w:val="0063753E"/>
    <w:rsid w:val="00637B91"/>
    <w:rsid w:val="00637D6D"/>
    <w:rsid w:val="006400E7"/>
    <w:rsid w:val="006412B9"/>
    <w:rsid w:val="00641827"/>
    <w:rsid w:val="006418D6"/>
    <w:rsid w:val="00641A68"/>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47E64"/>
    <w:rsid w:val="00650345"/>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049D"/>
    <w:rsid w:val="006607BC"/>
    <w:rsid w:val="00660A8E"/>
    <w:rsid w:val="00661907"/>
    <w:rsid w:val="00661A11"/>
    <w:rsid w:val="00662D81"/>
    <w:rsid w:val="006635D5"/>
    <w:rsid w:val="00663FE4"/>
    <w:rsid w:val="006640D8"/>
    <w:rsid w:val="006640DB"/>
    <w:rsid w:val="00664520"/>
    <w:rsid w:val="00664BE9"/>
    <w:rsid w:val="006653E8"/>
    <w:rsid w:val="00665501"/>
    <w:rsid w:val="006658D5"/>
    <w:rsid w:val="00665BB2"/>
    <w:rsid w:val="00665CB1"/>
    <w:rsid w:val="00666560"/>
    <w:rsid w:val="0066674D"/>
    <w:rsid w:val="00666A57"/>
    <w:rsid w:val="006672DA"/>
    <w:rsid w:val="0067016B"/>
    <w:rsid w:val="00670502"/>
    <w:rsid w:val="00670C57"/>
    <w:rsid w:val="00670D30"/>
    <w:rsid w:val="006711C9"/>
    <w:rsid w:val="006717D6"/>
    <w:rsid w:val="00671A6C"/>
    <w:rsid w:val="0067209C"/>
    <w:rsid w:val="00672125"/>
    <w:rsid w:val="00672EE9"/>
    <w:rsid w:val="00673004"/>
    <w:rsid w:val="00673125"/>
    <w:rsid w:val="00673976"/>
    <w:rsid w:val="00673C8D"/>
    <w:rsid w:val="006742CA"/>
    <w:rsid w:val="0067456B"/>
    <w:rsid w:val="006749B4"/>
    <w:rsid w:val="00674D74"/>
    <w:rsid w:val="006754EE"/>
    <w:rsid w:val="00675578"/>
    <w:rsid w:val="006756E4"/>
    <w:rsid w:val="00675F0B"/>
    <w:rsid w:val="00676512"/>
    <w:rsid w:val="00676570"/>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20E"/>
    <w:rsid w:val="00683568"/>
    <w:rsid w:val="0068428D"/>
    <w:rsid w:val="00684C69"/>
    <w:rsid w:val="0068519D"/>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A7DE0"/>
    <w:rsid w:val="006B042A"/>
    <w:rsid w:val="006B0512"/>
    <w:rsid w:val="006B0873"/>
    <w:rsid w:val="006B1609"/>
    <w:rsid w:val="006B1F36"/>
    <w:rsid w:val="006B22DA"/>
    <w:rsid w:val="006B2AFF"/>
    <w:rsid w:val="006B335A"/>
    <w:rsid w:val="006B3781"/>
    <w:rsid w:val="006B3C0B"/>
    <w:rsid w:val="006B54F2"/>
    <w:rsid w:val="006B609A"/>
    <w:rsid w:val="006B628B"/>
    <w:rsid w:val="006B664F"/>
    <w:rsid w:val="006B6EF7"/>
    <w:rsid w:val="006C0318"/>
    <w:rsid w:val="006C0521"/>
    <w:rsid w:val="006C06CE"/>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5AF"/>
    <w:rsid w:val="006C46D1"/>
    <w:rsid w:val="006C4ED0"/>
    <w:rsid w:val="006C5597"/>
    <w:rsid w:val="006C5E8B"/>
    <w:rsid w:val="006C647B"/>
    <w:rsid w:val="006C6DF8"/>
    <w:rsid w:val="006C7035"/>
    <w:rsid w:val="006C7159"/>
    <w:rsid w:val="006C77D4"/>
    <w:rsid w:val="006C7C45"/>
    <w:rsid w:val="006C7FA7"/>
    <w:rsid w:val="006D016D"/>
    <w:rsid w:val="006D05F9"/>
    <w:rsid w:val="006D0764"/>
    <w:rsid w:val="006D1CBA"/>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11E"/>
    <w:rsid w:val="006E2F1C"/>
    <w:rsid w:val="006E324A"/>
    <w:rsid w:val="006E368F"/>
    <w:rsid w:val="006E4DEF"/>
    <w:rsid w:val="006E514D"/>
    <w:rsid w:val="006E5B26"/>
    <w:rsid w:val="006E6110"/>
    <w:rsid w:val="006E623D"/>
    <w:rsid w:val="006E6FC5"/>
    <w:rsid w:val="006E75DC"/>
    <w:rsid w:val="006E7C43"/>
    <w:rsid w:val="006E7E69"/>
    <w:rsid w:val="006E7F59"/>
    <w:rsid w:val="006F1078"/>
    <w:rsid w:val="006F158D"/>
    <w:rsid w:val="006F15EC"/>
    <w:rsid w:val="006F2A69"/>
    <w:rsid w:val="006F2BBB"/>
    <w:rsid w:val="006F3BC4"/>
    <w:rsid w:val="006F3F6E"/>
    <w:rsid w:val="006F402A"/>
    <w:rsid w:val="006F53D8"/>
    <w:rsid w:val="006F53DD"/>
    <w:rsid w:val="006F5AF2"/>
    <w:rsid w:val="006F5B49"/>
    <w:rsid w:val="006F5EE1"/>
    <w:rsid w:val="006F6C50"/>
    <w:rsid w:val="006F70EC"/>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3C1F"/>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081B"/>
    <w:rsid w:val="007210BB"/>
    <w:rsid w:val="007214D5"/>
    <w:rsid w:val="00721500"/>
    <w:rsid w:val="007216C9"/>
    <w:rsid w:val="007217B9"/>
    <w:rsid w:val="00721974"/>
    <w:rsid w:val="00722709"/>
    <w:rsid w:val="00722C1A"/>
    <w:rsid w:val="00722CB0"/>
    <w:rsid w:val="00722CDA"/>
    <w:rsid w:val="00722FDE"/>
    <w:rsid w:val="0072383C"/>
    <w:rsid w:val="0072429E"/>
    <w:rsid w:val="0072449C"/>
    <w:rsid w:val="00724AA0"/>
    <w:rsid w:val="00725434"/>
    <w:rsid w:val="00725BC0"/>
    <w:rsid w:val="00725C13"/>
    <w:rsid w:val="00725D9B"/>
    <w:rsid w:val="00725FE3"/>
    <w:rsid w:val="007265C4"/>
    <w:rsid w:val="007265E8"/>
    <w:rsid w:val="00727A82"/>
    <w:rsid w:val="00727DD8"/>
    <w:rsid w:val="0073070B"/>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445D"/>
    <w:rsid w:val="00736290"/>
    <w:rsid w:val="007362DC"/>
    <w:rsid w:val="00736A56"/>
    <w:rsid w:val="00736D4B"/>
    <w:rsid w:val="00737351"/>
    <w:rsid w:val="007376CA"/>
    <w:rsid w:val="00737822"/>
    <w:rsid w:val="00737F11"/>
    <w:rsid w:val="007400AE"/>
    <w:rsid w:val="00740DBC"/>
    <w:rsid w:val="007410F2"/>
    <w:rsid w:val="0074133A"/>
    <w:rsid w:val="00741480"/>
    <w:rsid w:val="007414D4"/>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799"/>
    <w:rsid w:val="0075285E"/>
    <w:rsid w:val="00752C82"/>
    <w:rsid w:val="00753456"/>
    <w:rsid w:val="00754ABD"/>
    <w:rsid w:val="00754C59"/>
    <w:rsid w:val="007551A3"/>
    <w:rsid w:val="00755E42"/>
    <w:rsid w:val="00756081"/>
    <w:rsid w:val="00756ACE"/>
    <w:rsid w:val="00757229"/>
    <w:rsid w:val="00757AD7"/>
    <w:rsid w:val="00760978"/>
    <w:rsid w:val="00761008"/>
    <w:rsid w:val="0076100E"/>
    <w:rsid w:val="007610E3"/>
    <w:rsid w:val="007612EF"/>
    <w:rsid w:val="00762196"/>
    <w:rsid w:val="007621A0"/>
    <w:rsid w:val="00763019"/>
    <w:rsid w:val="007631E1"/>
    <w:rsid w:val="0076365E"/>
    <w:rsid w:val="0076458F"/>
    <w:rsid w:val="007648E0"/>
    <w:rsid w:val="00764C93"/>
    <w:rsid w:val="00765298"/>
    <w:rsid w:val="0076530E"/>
    <w:rsid w:val="00766190"/>
    <w:rsid w:val="00766255"/>
    <w:rsid w:val="0076626F"/>
    <w:rsid w:val="00766388"/>
    <w:rsid w:val="00766D34"/>
    <w:rsid w:val="00766EE6"/>
    <w:rsid w:val="00767052"/>
    <w:rsid w:val="00767934"/>
    <w:rsid w:val="00767F58"/>
    <w:rsid w:val="0077018E"/>
    <w:rsid w:val="007705A1"/>
    <w:rsid w:val="00770736"/>
    <w:rsid w:val="00770ACF"/>
    <w:rsid w:val="00772279"/>
    <w:rsid w:val="0077245F"/>
    <w:rsid w:val="0077347C"/>
    <w:rsid w:val="00773876"/>
    <w:rsid w:val="00773C71"/>
    <w:rsid w:val="00774239"/>
    <w:rsid w:val="00774445"/>
    <w:rsid w:val="007747F5"/>
    <w:rsid w:val="0077480E"/>
    <w:rsid w:val="00774BA1"/>
    <w:rsid w:val="00775C34"/>
    <w:rsid w:val="0077626A"/>
    <w:rsid w:val="00776B1E"/>
    <w:rsid w:val="0077700E"/>
    <w:rsid w:val="00777912"/>
    <w:rsid w:val="00780887"/>
    <w:rsid w:val="007813D5"/>
    <w:rsid w:val="00781581"/>
    <w:rsid w:val="00781726"/>
    <w:rsid w:val="00781B20"/>
    <w:rsid w:val="00782239"/>
    <w:rsid w:val="007824F3"/>
    <w:rsid w:val="0078257B"/>
    <w:rsid w:val="00782AFD"/>
    <w:rsid w:val="00782BD5"/>
    <w:rsid w:val="007839D9"/>
    <w:rsid w:val="00783E2C"/>
    <w:rsid w:val="007847F7"/>
    <w:rsid w:val="00785180"/>
    <w:rsid w:val="00785519"/>
    <w:rsid w:val="00785EF1"/>
    <w:rsid w:val="00787211"/>
    <w:rsid w:val="007879EE"/>
    <w:rsid w:val="007904F4"/>
    <w:rsid w:val="00790618"/>
    <w:rsid w:val="00790912"/>
    <w:rsid w:val="00790F0C"/>
    <w:rsid w:val="007916B2"/>
    <w:rsid w:val="007919C0"/>
    <w:rsid w:val="00791BAA"/>
    <w:rsid w:val="00791C7C"/>
    <w:rsid w:val="007921D8"/>
    <w:rsid w:val="00792C97"/>
    <w:rsid w:val="00792D78"/>
    <w:rsid w:val="007937AA"/>
    <w:rsid w:val="007937E0"/>
    <w:rsid w:val="00793A7A"/>
    <w:rsid w:val="007940B5"/>
    <w:rsid w:val="00794200"/>
    <w:rsid w:val="007943FF"/>
    <w:rsid w:val="007945B4"/>
    <w:rsid w:val="007947AA"/>
    <w:rsid w:val="00795308"/>
    <w:rsid w:val="00795482"/>
    <w:rsid w:val="0079552F"/>
    <w:rsid w:val="007955DA"/>
    <w:rsid w:val="00795A08"/>
    <w:rsid w:val="0079654D"/>
    <w:rsid w:val="00796854"/>
    <w:rsid w:val="00796ADA"/>
    <w:rsid w:val="00796C47"/>
    <w:rsid w:val="00797269"/>
    <w:rsid w:val="00797BD5"/>
    <w:rsid w:val="007A15B4"/>
    <w:rsid w:val="007A1B95"/>
    <w:rsid w:val="007A2522"/>
    <w:rsid w:val="007A2E03"/>
    <w:rsid w:val="007A33F0"/>
    <w:rsid w:val="007A3800"/>
    <w:rsid w:val="007A4C06"/>
    <w:rsid w:val="007A5B24"/>
    <w:rsid w:val="007A5DE4"/>
    <w:rsid w:val="007A693A"/>
    <w:rsid w:val="007A6B9D"/>
    <w:rsid w:val="007A6BF9"/>
    <w:rsid w:val="007A6F5E"/>
    <w:rsid w:val="007A7B14"/>
    <w:rsid w:val="007B02BB"/>
    <w:rsid w:val="007B0324"/>
    <w:rsid w:val="007B068D"/>
    <w:rsid w:val="007B2034"/>
    <w:rsid w:val="007B314D"/>
    <w:rsid w:val="007B3188"/>
    <w:rsid w:val="007B331C"/>
    <w:rsid w:val="007B334F"/>
    <w:rsid w:val="007B3B03"/>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08B7"/>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4FA"/>
    <w:rsid w:val="007F185F"/>
    <w:rsid w:val="007F2B72"/>
    <w:rsid w:val="007F318F"/>
    <w:rsid w:val="007F3619"/>
    <w:rsid w:val="007F41CE"/>
    <w:rsid w:val="007F596F"/>
    <w:rsid w:val="007F5F8D"/>
    <w:rsid w:val="007F630B"/>
    <w:rsid w:val="007F6400"/>
    <w:rsid w:val="007F75C4"/>
    <w:rsid w:val="007F76A2"/>
    <w:rsid w:val="007F7FAE"/>
    <w:rsid w:val="0080036F"/>
    <w:rsid w:val="008008B7"/>
    <w:rsid w:val="00800DE0"/>
    <w:rsid w:val="00800E38"/>
    <w:rsid w:val="0080179C"/>
    <w:rsid w:val="00801FA9"/>
    <w:rsid w:val="00802215"/>
    <w:rsid w:val="0080228A"/>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71"/>
    <w:rsid w:val="00820CA3"/>
    <w:rsid w:val="00820F07"/>
    <w:rsid w:val="0082138E"/>
    <w:rsid w:val="008219A9"/>
    <w:rsid w:val="008224B8"/>
    <w:rsid w:val="00822AF4"/>
    <w:rsid w:val="00822F21"/>
    <w:rsid w:val="00823814"/>
    <w:rsid w:val="00823CEF"/>
    <w:rsid w:val="008240E2"/>
    <w:rsid w:val="00824543"/>
    <w:rsid w:val="00824C4C"/>
    <w:rsid w:val="00825049"/>
    <w:rsid w:val="008254BF"/>
    <w:rsid w:val="008254C1"/>
    <w:rsid w:val="0082571A"/>
    <w:rsid w:val="00825BB7"/>
    <w:rsid w:val="00826000"/>
    <w:rsid w:val="00826629"/>
    <w:rsid w:val="00826735"/>
    <w:rsid w:val="00826F88"/>
    <w:rsid w:val="00827031"/>
    <w:rsid w:val="008270B4"/>
    <w:rsid w:val="00827257"/>
    <w:rsid w:val="008276D0"/>
    <w:rsid w:val="00827900"/>
    <w:rsid w:val="0083088A"/>
    <w:rsid w:val="0083193C"/>
    <w:rsid w:val="0083200F"/>
    <w:rsid w:val="008329C8"/>
    <w:rsid w:val="00832B5D"/>
    <w:rsid w:val="00832E78"/>
    <w:rsid w:val="0083303F"/>
    <w:rsid w:val="00833229"/>
    <w:rsid w:val="0083338F"/>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096"/>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88C"/>
    <w:rsid w:val="0085794C"/>
    <w:rsid w:val="008600C7"/>
    <w:rsid w:val="00860690"/>
    <w:rsid w:val="00860B99"/>
    <w:rsid w:val="00860D3A"/>
    <w:rsid w:val="0086173D"/>
    <w:rsid w:val="00861763"/>
    <w:rsid w:val="008623F2"/>
    <w:rsid w:val="008625D6"/>
    <w:rsid w:val="008629C6"/>
    <w:rsid w:val="00862E46"/>
    <w:rsid w:val="00862E7C"/>
    <w:rsid w:val="00863766"/>
    <w:rsid w:val="008638FC"/>
    <w:rsid w:val="00863B53"/>
    <w:rsid w:val="00864146"/>
    <w:rsid w:val="0086419B"/>
    <w:rsid w:val="00864886"/>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DE4"/>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CF9"/>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4B3"/>
    <w:rsid w:val="008A79BE"/>
    <w:rsid w:val="008A7F8C"/>
    <w:rsid w:val="008B03E0"/>
    <w:rsid w:val="008B06E5"/>
    <w:rsid w:val="008B0E17"/>
    <w:rsid w:val="008B1D26"/>
    <w:rsid w:val="008B2061"/>
    <w:rsid w:val="008B31E5"/>
    <w:rsid w:val="008B32E6"/>
    <w:rsid w:val="008B33EB"/>
    <w:rsid w:val="008B3643"/>
    <w:rsid w:val="008B425B"/>
    <w:rsid w:val="008B45B1"/>
    <w:rsid w:val="008B4628"/>
    <w:rsid w:val="008B488C"/>
    <w:rsid w:val="008B53D3"/>
    <w:rsid w:val="008B56F8"/>
    <w:rsid w:val="008B6BBC"/>
    <w:rsid w:val="008B6BF6"/>
    <w:rsid w:val="008B6C8F"/>
    <w:rsid w:val="008B72B1"/>
    <w:rsid w:val="008B7A88"/>
    <w:rsid w:val="008B7C25"/>
    <w:rsid w:val="008C02DA"/>
    <w:rsid w:val="008C0C6F"/>
    <w:rsid w:val="008C0CD0"/>
    <w:rsid w:val="008C278E"/>
    <w:rsid w:val="008C2828"/>
    <w:rsid w:val="008C2854"/>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1F7E"/>
    <w:rsid w:val="008D3743"/>
    <w:rsid w:val="008D3B7F"/>
    <w:rsid w:val="008D3C5E"/>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80E"/>
    <w:rsid w:val="008E1A0B"/>
    <w:rsid w:val="008E1D4D"/>
    <w:rsid w:val="008E1EBC"/>
    <w:rsid w:val="008E26B4"/>
    <w:rsid w:val="008E2E95"/>
    <w:rsid w:val="008E3563"/>
    <w:rsid w:val="008E3762"/>
    <w:rsid w:val="008E3F7C"/>
    <w:rsid w:val="008E58C6"/>
    <w:rsid w:val="008E5AD7"/>
    <w:rsid w:val="008E5BD2"/>
    <w:rsid w:val="008E61BF"/>
    <w:rsid w:val="008E6E25"/>
    <w:rsid w:val="008E7B82"/>
    <w:rsid w:val="008F0E58"/>
    <w:rsid w:val="008F0EC4"/>
    <w:rsid w:val="008F14B1"/>
    <w:rsid w:val="008F1807"/>
    <w:rsid w:val="008F18A3"/>
    <w:rsid w:val="008F18E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13B7"/>
    <w:rsid w:val="00902C87"/>
    <w:rsid w:val="009041D5"/>
    <w:rsid w:val="00904C10"/>
    <w:rsid w:val="009057A6"/>
    <w:rsid w:val="00905F97"/>
    <w:rsid w:val="009060C1"/>
    <w:rsid w:val="00907E97"/>
    <w:rsid w:val="00907FCE"/>
    <w:rsid w:val="009100FB"/>
    <w:rsid w:val="009105D7"/>
    <w:rsid w:val="00910DC9"/>
    <w:rsid w:val="00911249"/>
    <w:rsid w:val="00911430"/>
    <w:rsid w:val="00911794"/>
    <w:rsid w:val="009119C6"/>
    <w:rsid w:val="009124C2"/>
    <w:rsid w:val="00912600"/>
    <w:rsid w:val="00912D70"/>
    <w:rsid w:val="009131EE"/>
    <w:rsid w:val="00913423"/>
    <w:rsid w:val="009137A5"/>
    <w:rsid w:val="00914342"/>
    <w:rsid w:val="0091449E"/>
    <w:rsid w:val="009144B5"/>
    <w:rsid w:val="00914618"/>
    <w:rsid w:val="009146D1"/>
    <w:rsid w:val="00915D24"/>
    <w:rsid w:val="009162C5"/>
    <w:rsid w:val="00916B6B"/>
    <w:rsid w:val="009170A7"/>
    <w:rsid w:val="00917281"/>
    <w:rsid w:val="0091769A"/>
    <w:rsid w:val="0092096B"/>
    <w:rsid w:val="00921109"/>
    <w:rsid w:val="00922039"/>
    <w:rsid w:val="00923817"/>
    <w:rsid w:val="0092397C"/>
    <w:rsid w:val="009239AB"/>
    <w:rsid w:val="009240FD"/>
    <w:rsid w:val="0092420A"/>
    <w:rsid w:val="009244A1"/>
    <w:rsid w:val="00924884"/>
    <w:rsid w:val="009248E5"/>
    <w:rsid w:val="00924A38"/>
    <w:rsid w:val="009251E0"/>
    <w:rsid w:val="00925555"/>
    <w:rsid w:val="00925AF9"/>
    <w:rsid w:val="00926E00"/>
    <w:rsid w:val="00926FC9"/>
    <w:rsid w:val="00927646"/>
    <w:rsid w:val="00927C24"/>
    <w:rsid w:val="00927D26"/>
    <w:rsid w:val="00927D9B"/>
    <w:rsid w:val="00927EC4"/>
    <w:rsid w:val="009300FE"/>
    <w:rsid w:val="009309D6"/>
    <w:rsid w:val="00930D45"/>
    <w:rsid w:val="00930DF9"/>
    <w:rsid w:val="00930E6A"/>
    <w:rsid w:val="009324CA"/>
    <w:rsid w:val="00932C9D"/>
    <w:rsid w:val="009331B6"/>
    <w:rsid w:val="00933210"/>
    <w:rsid w:val="0093351A"/>
    <w:rsid w:val="0093369D"/>
    <w:rsid w:val="00933757"/>
    <w:rsid w:val="00935202"/>
    <w:rsid w:val="0093569C"/>
    <w:rsid w:val="00935BA5"/>
    <w:rsid w:val="00935F0B"/>
    <w:rsid w:val="00935FEE"/>
    <w:rsid w:val="009363EF"/>
    <w:rsid w:val="00936606"/>
    <w:rsid w:val="009369A2"/>
    <w:rsid w:val="00936A3C"/>
    <w:rsid w:val="00936EDA"/>
    <w:rsid w:val="009372C4"/>
    <w:rsid w:val="0093747A"/>
    <w:rsid w:val="00937736"/>
    <w:rsid w:val="00937773"/>
    <w:rsid w:val="009400CC"/>
    <w:rsid w:val="0094046A"/>
    <w:rsid w:val="009405D9"/>
    <w:rsid w:val="00941229"/>
    <w:rsid w:val="00941772"/>
    <w:rsid w:val="00941BB8"/>
    <w:rsid w:val="00941C1E"/>
    <w:rsid w:val="0094243F"/>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474CF"/>
    <w:rsid w:val="00950A9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178"/>
    <w:rsid w:val="00956D88"/>
    <w:rsid w:val="009570B7"/>
    <w:rsid w:val="009576EC"/>
    <w:rsid w:val="00957A2B"/>
    <w:rsid w:val="00957D57"/>
    <w:rsid w:val="009601D2"/>
    <w:rsid w:val="00960E39"/>
    <w:rsid w:val="0096122C"/>
    <w:rsid w:val="009618EA"/>
    <w:rsid w:val="00961D1A"/>
    <w:rsid w:val="009623C9"/>
    <w:rsid w:val="00962E60"/>
    <w:rsid w:val="00963236"/>
    <w:rsid w:val="009639A3"/>
    <w:rsid w:val="009648C5"/>
    <w:rsid w:val="00965062"/>
    <w:rsid w:val="009650CF"/>
    <w:rsid w:val="0096578A"/>
    <w:rsid w:val="00965878"/>
    <w:rsid w:val="009658A4"/>
    <w:rsid w:val="00965D75"/>
    <w:rsid w:val="00965E84"/>
    <w:rsid w:val="00966794"/>
    <w:rsid w:val="0096686D"/>
    <w:rsid w:val="00966ECF"/>
    <w:rsid w:val="00967145"/>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0135"/>
    <w:rsid w:val="00981288"/>
    <w:rsid w:val="00981A69"/>
    <w:rsid w:val="00981CEA"/>
    <w:rsid w:val="00982299"/>
    <w:rsid w:val="009825F5"/>
    <w:rsid w:val="00983673"/>
    <w:rsid w:val="00983A49"/>
    <w:rsid w:val="00983A73"/>
    <w:rsid w:val="00984586"/>
    <w:rsid w:val="009851D8"/>
    <w:rsid w:val="0098589E"/>
    <w:rsid w:val="00985BDA"/>
    <w:rsid w:val="009861E2"/>
    <w:rsid w:val="00987315"/>
    <w:rsid w:val="009873CD"/>
    <w:rsid w:val="0099011A"/>
    <w:rsid w:val="0099023A"/>
    <w:rsid w:val="0099043C"/>
    <w:rsid w:val="0099045B"/>
    <w:rsid w:val="009908FC"/>
    <w:rsid w:val="00991366"/>
    <w:rsid w:val="00991843"/>
    <w:rsid w:val="0099187F"/>
    <w:rsid w:val="00991D0F"/>
    <w:rsid w:val="00992117"/>
    <w:rsid w:val="009929AF"/>
    <w:rsid w:val="0099319C"/>
    <w:rsid w:val="009938ED"/>
    <w:rsid w:val="00994209"/>
    <w:rsid w:val="00994E3C"/>
    <w:rsid w:val="009951AD"/>
    <w:rsid w:val="00995F42"/>
    <w:rsid w:val="009962F2"/>
    <w:rsid w:val="00996F14"/>
    <w:rsid w:val="00997B03"/>
    <w:rsid w:val="009A0CEA"/>
    <w:rsid w:val="009A151C"/>
    <w:rsid w:val="009A1C62"/>
    <w:rsid w:val="009A217C"/>
    <w:rsid w:val="009A2312"/>
    <w:rsid w:val="009A25B0"/>
    <w:rsid w:val="009A290B"/>
    <w:rsid w:val="009A2CC4"/>
    <w:rsid w:val="009A3194"/>
    <w:rsid w:val="009A31BB"/>
    <w:rsid w:val="009A388E"/>
    <w:rsid w:val="009A4B5C"/>
    <w:rsid w:val="009A75DB"/>
    <w:rsid w:val="009B0F90"/>
    <w:rsid w:val="009B20F9"/>
    <w:rsid w:val="009B2243"/>
    <w:rsid w:val="009B2F66"/>
    <w:rsid w:val="009B3458"/>
    <w:rsid w:val="009B34ED"/>
    <w:rsid w:val="009B35B1"/>
    <w:rsid w:val="009B398F"/>
    <w:rsid w:val="009B4159"/>
    <w:rsid w:val="009B4D73"/>
    <w:rsid w:val="009B4F57"/>
    <w:rsid w:val="009B5E15"/>
    <w:rsid w:val="009B6597"/>
    <w:rsid w:val="009B6D1F"/>
    <w:rsid w:val="009B7581"/>
    <w:rsid w:val="009C0E57"/>
    <w:rsid w:val="009C0E9E"/>
    <w:rsid w:val="009C15E2"/>
    <w:rsid w:val="009C1667"/>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4086"/>
    <w:rsid w:val="009D42BE"/>
    <w:rsid w:val="009D4478"/>
    <w:rsid w:val="009D5A74"/>
    <w:rsid w:val="009D610A"/>
    <w:rsid w:val="009D6279"/>
    <w:rsid w:val="009D7191"/>
    <w:rsid w:val="009D7441"/>
    <w:rsid w:val="009E017F"/>
    <w:rsid w:val="009E1160"/>
    <w:rsid w:val="009E16D5"/>
    <w:rsid w:val="009E1995"/>
    <w:rsid w:val="009E1A87"/>
    <w:rsid w:val="009E1B87"/>
    <w:rsid w:val="009E1CA4"/>
    <w:rsid w:val="009E1D03"/>
    <w:rsid w:val="009E1FB9"/>
    <w:rsid w:val="009E2194"/>
    <w:rsid w:val="009E256D"/>
    <w:rsid w:val="009E29CE"/>
    <w:rsid w:val="009E29E7"/>
    <w:rsid w:val="009E2C07"/>
    <w:rsid w:val="009E2C39"/>
    <w:rsid w:val="009E3FC8"/>
    <w:rsid w:val="009E44A6"/>
    <w:rsid w:val="009E471E"/>
    <w:rsid w:val="009E4A82"/>
    <w:rsid w:val="009E555A"/>
    <w:rsid w:val="009E5987"/>
    <w:rsid w:val="009E5A2B"/>
    <w:rsid w:val="009E669A"/>
    <w:rsid w:val="009E6998"/>
    <w:rsid w:val="009E7143"/>
    <w:rsid w:val="009E7427"/>
    <w:rsid w:val="009E74FA"/>
    <w:rsid w:val="009E758B"/>
    <w:rsid w:val="009F08F1"/>
    <w:rsid w:val="009F132A"/>
    <w:rsid w:val="009F1DC9"/>
    <w:rsid w:val="009F1EB8"/>
    <w:rsid w:val="009F2776"/>
    <w:rsid w:val="009F2863"/>
    <w:rsid w:val="009F3286"/>
    <w:rsid w:val="009F464A"/>
    <w:rsid w:val="009F4E66"/>
    <w:rsid w:val="009F4F0A"/>
    <w:rsid w:val="009F4F7D"/>
    <w:rsid w:val="009F4F96"/>
    <w:rsid w:val="009F63D4"/>
    <w:rsid w:val="009F70E9"/>
    <w:rsid w:val="009F73A0"/>
    <w:rsid w:val="009F758B"/>
    <w:rsid w:val="009F7C3B"/>
    <w:rsid w:val="00A0040D"/>
    <w:rsid w:val="00A006D0"/>
    <w:rsid w:val="00A00A57"/>
    <w:rsid w:val="00A00D94"/>
    <w:rsid w:val="00A014B1"/>
    <w:rsid w:val="00A022A3"/>
    <w:rsid w:val="00A02811"/>
    <w:rsid w:val="00A0293E"/>
    <w:rsid w:val="00A0350B"/>
    <w:rsid w:val="00A03630"/>
    <w:rsid w:val="00A03E08"/>
    <w:rsid w:val="00A04019"/>
    <w:rsid w:val="00A04EFD"/>
    <w:rsid w:val="00A05535"/>
    <w:rsid w:val="00A059A8"/>
    <w:rsid w:val="00A05D8C"/>
    <w:rsid w:val="00A05FEE"/>
    <w:rsid w:val="00A06462"/>
    <w:rsid w:val="00A06873"/>
    <w:rsid w:val="00A07338"/>
    <w:rsid w:val="00A0739D"/>
    <w:rsid w:val="00A07961"/>
    <w:rsid w:val="00A07DFE"/>
    <w:rsid w:val="00A105D5"/>
    <w:rsid w:val="00A1079B"/>
    <w:rsid w:val="00A10919"/>
    <w:rsid w:val="00A10BB0"/>
    <w:rsid w:val="00A10E59"/>
    <w:rsid w:val="00A12A40"/>
    <w:rsid w:val="00A12B4C"/>
    <w:rsid w:val="00A134DC"/>
    <w:rsid w:val="00A13792"/>
    <w:rsid w:val="00A13F48"/>
    <w:rsid w:val="00A1467D"/>
    <w:rsid w:val="00A1468D"/>
    <w:rsid w:val="00A148C0"/>
    <w:rsid w:val="00A14B74"/>
    <w:rsid w:val="00A15027"/>
    <w:rsid w:val="00A157D7"/>
    <w:rsid w:val="00A16240"/>
    <w:rsid w:val="00A16625"/>
    <w:rsid w:val="00A16DC6"/>
    <w:rsid w:val="00A17BC0"/>
    <w:rsid w:val="00A20188"/>
    <w:rsid w:val="00A208E6"/>
    <w:rsid w:val="00A20945"/>
    <w:rsid w:val="00A209D3"/>
    <w:rsid w:val="00A20F8F"/>
    <w:rsid w:val="00A213CF"/>
    <w:rsid w:val="00A216C2"/>
    <w:rsid w:val="00A21809"/>
    <w:rsid w:val="00A21834"/>
    <w:rsid w:val="00A220DB"/>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38C9"/>
    <w:rsid w:val="00A33DB7"/>
    <w:rsid w:val="00A345DE"/>
    <w:rsid w:val="00A352FB"/>
    <w:rsid w:val="00A359B6"/>
    <w:rsid w:val="00A36D6C"/>
    <w:rsid w:val="00A36D97"/>
    <w:rsid w:val="00A37540"/>
    <w:rsid w:val="00A378AD"/>
    <w:rsid w:val="00A379D5"/>
    <w:rsid w:val="00A4023A"/>
    <w:rsid w:val="00A4024B"/>
    <w:rsid w:val="00A40574"/>
    <w:rsid w:val="00A406DB"/>
    <w:rsid w:val="00A41385"/>
    <w:rsid w:val="00A4140D"/>
    <w:rsid w:val="00A41EA3"/>
    <w:rsid w:val="00A42152"/>
    <w:rsid w:val="00A423DD"/>
    <w:rsid w:val="00A42BDC"/>
    <w:rsid w:val="00A43003"/>
    <w:rsid w:val="00A441D7"/>
    <w:rsid w:val="00A44409"/>
    <w:rsid w:val="00A44455"/>
    <w:rsid w:val="00A44656"/>
    <w:rsid w:val="00A4481D"/>
    <w:rsid w:val="00A44891"/>
    <w:rsid w:val="00A448C8"/>
    <w:rsid w:val="00A44CFB"/>
    <w:rsid w:val="00A44EF5"/>
    <w:rsid w:val="00A44F67"/>
    <w:rsid w:val="00A45911"/>
    <w:rsid w:val="00A45C57"/>
    <w:rsid w:val="00A45CA5"/>
    <w:rsid w:val="00A4648D"/>
    <w:rsid w:val="00A4674B"/>
    <w:rsid w:val="00A46917"/>
    <w:rsid w:val="00A46A0D"/>
    <w:rsid w:val="00A46A3F"/>
    <w:rsid w:val="00A46A9F"/>
    <w:rsid w:val="00A46B89"/>
    <w:rsid w:val="00A47A32"/>
    <w:rsid w:val="00A47EAE"/>
    <w:rsid w:val="00A502F7"/>
    <w:rsid w:val="00A5095C"/>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148"/>
    <w:rsid w:val="00A6356B"/>
    <w:rsid w:val="00A64250"/>
    <w:rsid w:val="00A647F7"/>
    <w:rsid w:val="00A65181"/>
    <w:rsid w:val="00A6588D"/>
    <w:rsid w:val="00A65A86"/>
    <w:rsid w:val="00A65B38"/>
    <w:rsid w:val="00A66277"/>
    <w:rsid w:val="00A70403"/>
    <w:rsid w:val="00A70BB4"/>
    <w:rsid w:val="00A70D65"/>
    <w:rsid w:val="00A7137A"/>
    <w:rsid w:val="00A71653"/>
    <w:rsid w:val="00A718E8"/>
    <w:rsid w:val="00A719CA"/>
    <w:rsid w:val="00A71E03"/>
    <w:rsid w:val="00A72343"/>
    <w:rsid w:val="00A72739"/>
    <w:rsid w:val="00A73788"/>
    <w:rsid w:val="00A743DE"/>
    <w:rsid w:val="00A75898"/>
    <w:rsid w:val="00A7599B"/>
    <w:rsid w:val="00A76451"/>
    <w:rsid w:val="00A76B6F"/>
    <w:rsid w:val="00A76C82"/>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4904"/>
    <w:rsid w:val="00A85492"/>
    <w:rsid w:val="00A855A0"/>
    <w:rsid w:val="00A869B3"/>
    <w:rsid w:val="00A86D02"/>
    <w:rsid w:val="00A86E00"/>
    <w:rsid w:val="00A8776A"/>
    <w:rsid w:val="00A90216"/>
    <w:rsid w:val="00A9134D"/>
    <w:rsid w:val="00A92CB1"/>
    <w:rsid w:val="00A93066"/>
    <w:rsid w:val="00A93409"/>
    <w:rsid w:val="00A93755"/>
    <w:rsid w:val="00A93C4A"/>
    <w:rsid w:val="00A93D19"/>
    <w:rsid w:val="00A93D5D"/>
    <w:rsid w:val="00A949BD"/>
    <w:rsid w:val="00A949CF"/>
    <w:rsid w:val="00A95C3C"/>
    <w:rsid w:val="00A96598"/>
    <w:rsid w:val="00A96C77"/>
    <w:rsid w:val="00A96DAD"/>
    <w:rsid w:val="00A979DE"/>
    <w:rsid w:val="00AA0298"/>
    <w:rsid w:val="00AA059E"/>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461"/>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3C7"/>
    <w:rsid w:val="00AC5963"/>
    <w:rsid w:val="00AC5A24"/>
    <w:rsid w:val="00AC5AC6"/>
    <w:rsid w:val="00AC6097"/>
    <w:rsid w:val="00AC6179"/>
    <w:rsid w:val="00AC69BB"/>
    <w:rsid w:val="00AC6C18"/>
    <w:rsid w:val="00AC7141"/>
    <w:rsid w:val="00AC7525"/>
    <w:rsid w:val="00AC79A0"/>
    <w:rsid w:val="00AD10B7"/>
    <w:rsid w:val="00AD19F3"/>
    <w:rsid w:val="00AD1D2F"/>
    <w:rsid w:val="00AD241A"/>
    <w:rsid w:val="00AD272F"/>
    <w:rsid w:val="00AD3565"/>
    <w:rsid w:val="00AD3B52"/>
    <w:rsid w:val="00AD3F2A"/>
    <w:rsid w:val="00AD41AF"/>
    <w:rsid w:val="00AD465D"/>
    <w:rsid w:val="00AD5096"/>
    <w:rsid w:val="00AD5190"/>
    <w:rsid w:val="00AD567E"/>
    <w:rsid w:val="00AD59BF"/>
    <w:rsid w:val="00AD5B5E"/>
    <w:rsid w:val="00AD65E3"/>
    <w:rsid w:val="00AD6DE6"/>
    <w:rsid w:val="00AD7292"/>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044B"/>
    <w:rsid w:val="00AF1401"/>
    <w:rsid w:val="00AF15AC"/>
    <w:rsid w:val="00AF15FC"/>
    <w:rsid w:val="00AF230A"/>
    <w:rsid w:val="00AF2A12"/>
    <w:rsid w:val="00AF345C"/>
    <w:rsid w:val="00AF367F"/>
    <w:rsid w:val="00AF378E"/>
    <w:rsid w:val="00AF3B5A"/>
    <w:rsid w:val="00AF416F"/>
    <w:rsid w:val="00AF5006"/>
    <w:rsid w:val="00AF513B"/>
    <w:rsid w:val="00AF53B4"/>
    <w:rsid w:val="00AF53C8"/>
    <w:rsid w:val="00AF597E"/>
    <w:rsid w:val="00AF5B39"/>
    <w:rsid w:val="00AF5C79"/>
    <w:rsid w:val="00AF672B"/>
    <w:rsid w:val="00AF696D"/>
    <w:rsid w:val="00AF6CD8"/>
    <w:rsid w:val="00AF7635"/>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5F6"/>
    <w:rsid w:val="00B06C7A"/>
    <w:rsid w:val="00B0729B"/>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3B"/>
    <w:rsid w:val="00B214BA"/>
    <w:rsid w:val="00B21535"/>
    <w:rsid w:val="00B22601"/>
    <w:rsid w:val="00B22EA7"/>
    <w:rsid w:val="00B243F3"/>
    <w:rsid w:val="00B247F0"/>
    <w:rsid w:val="00B262AC"/>
    <w:rsid w:val="00B2673F"/>
    <w:rsid w:val="00B26B89"/>
    <w:rsid w:val="00B26EC9"/>
    <w:rsid w:val="00B27347"/>
    <w:rsid w:val="00B279D3"/>
    <w:rsid w:val="00B27C02"/>
    <w:rsid w:val="00B27E3E"/>
    <w:rsid w:val="00B27FA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705"/>
    <w:rsid w:val="00B35D99"/>
    <w:rsid w:val="00B36BDA"/>
    <w:rsid w:val="00B36D82"/>
    <w:rsid w:val="00B372D8"/>
    <w:rsid w:val="00B378CF"/>
    <w:rsid w:val="00B37958"/>
    <w:rsid w:val="00B37CA7"/>
    <w:rsid w:val="00B406AE"/>
    <w:rsid w:val="00B41973"/>
    <w:rsid w:val="00B41BEE"/>
    <w:rsid w:val="00B41C23"/>
    <w:rsid w:val="00B42B93"/>
    <w:rsid w:val="00B42C01"/>
    <w:rsid w:val="00B42CE8"/>
    <w:rsid w:val="00B42D44"/>
    <w:rsid w:val="00B42FEA"/>
    <w:rsid w:val="00B434F7"/>
    <w:rsid w:val="00B43674"/>
    <w:rsid w:val="00B4511C"/>
    <w:rsid w:val="00B45127"/>
    <w:rsid w:val="00B4512B"/>
    <w:rsid w:val="00B452C9"/>
    <w:rsid w:val="00B45410"/>
    <w:rsid w:val="00B4579C"/>
    <w:rsid w:val="00B457A6"/>
    <w:rsid w:val="00B45EA5"/>
    <w:rsid w:val="00B4670D"/>
    <w:rsid w:val="00B467D8"/>
    <w:rsid w:val="00B46A4D"/>
    <w:rsid w:val="00B46D8B"/>
    <w:rsid w:val="00B472FF"/>
    <w:rsid w:val="00B47A01"/>
    <w:rsid w:val="00B47C35"/>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B3"/>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573"/>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890"/>
    <w:rsid w:val="00B76CAD"/>
    <w:rsid w:val="00B76D75"/>
    <w:rsid w:val="00B76E0B"/>
    <w:rsid w:val="00B76F41"/>
    <w:rsid w:val="00B7781C"/>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6BF"/>
    <w:rsid w:val="00B95C24"/>
    <w:rsid w:val="00B969E0"/>
    <w:rsid w:val="00B96F8A"/>
    <w:rsid w:val="00B972F8"/>
    <w:rsid w:val="00B97357"/>
    <w:rsid w:val="00B97638"/>
    <w:rsid w:val="00B97723"/>
    <w:rsid w:val="00BA075B"/>
    <w:rsid w:val="00BA0A8E"/>
    <w:rsid w:val="00BA0E53"/>
    <w:rsid w:val="00BA0FAB"/>
    <w:rsid w:val="00BA149D"/>
    <w:rsid w:val="00BA190D"/>
    <w:rsid w:val="00BA1A99"/>
    <w:rsid w:val="00BA2384"/>
    <w:rsid w:val="00BA2528"/>
    <w:rsid w:val="00BA28C0"/>
    <w:rsid w:val="00BA2B28"/>
    <w:rsid w:val="00BA3057"/>
    <w:rsid w:val="00BA358A"/>
    <w:rsid w:val="00BA39B5"/>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79"/>
    <w:rsid w:val="00BB2EE0"/>
    <w:rsid w:val="00BB2F77"/>
    <w:rsid w:val="00BB3022"/>
    <w:rsid w:val="00BB32EB"/>
    <w:rsid w:val="00BB35C4"/>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0A5C"/>
    <w:rsid w:val="00BC1120"/>
    <w:rsid w:val="00BC13E5"/>
    <w:rsid w:val="00BC14CD"/>
    <w:rsid w:val="00BC22AD"/>
    <w:rsid w:val="00BC342C"/>
    <w:rsid w:val="00BC35D6"/>
    <w:rsid w:val="00BC4782"/>
    <w:rsid w:val="00BC4852"/>
    <w:rsid w:val="00BC49F3"/>
    <w:rsid w:val="00BC502D"/>
    <w:rsid w:val="00BC5692"/>
    <w:rsid w:val="00BC6248"/>
    <w:rsid w:val="00BC6311"/>
    <w:rsid w:val="00BC72F5"/>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3A9"/>
    <w:rsid w:val="00BD491A"/>
    <w:rsid w:val="00BD51CF"/>
    <w:rsid w:val="00BD5211"/>
    <w:rsid w:val="00BD5947"/>
    <w:rsid w:val="00BD6094"/>
    <w:rsid w:val="00BD6509"/>
    <w:rsid w:val="00BD6728"/>
    <w:rsid w:val="00BD6F7A"/>
    <w:rsid w:val="00BD76FA"/>
    <w:rsid w:val="00BE01BB"/>
    <w:rsid w:val="00BE0A0F"/>
    <w:rsid w:val="00BE0AAD"/>
    <w:rsid w:val="00BE0F8C"/>
    <w:rsid w:val="00BE0FA0"/>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01EA"/>
    <w:rsid w:val="00BF01FA"/>
    <w:rsid w:val="00BF1176"/>
    <w:rsid w:val="00BF1838"/>
    <w:rsid w:val="00BF1E24"/>
    <w:rsid w:val="00BF20E6"/>
    <w:rsid w:val="00BF288E"/>
    <w:rsid w:val="00BF2AE3"/>
    <w:rsid w:val="00BF317D"/>
    <w:rsid w:val="00BF3222"/>
    <w:rsid w:val="00BF3564"/>
    <w:rsid w:val="00BF3696"/>
    <w:rsid w:val="00BF3C95"/>
    <w:rsid w:val="00BF3DD9"/>
    <w:rsid w:val="00BF43D8"/>
    <w:rsid w:val="00BF45E3"/>
    <w:rsid w:val="00BF499E"/>
    <w:rsid w:val="00BF588B"/>
    <w:rsid w:val="00BF61E7"/>
    <w:rsid w:val="00BF6BC2"/>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18D"/>
    <w:rsid w:val="00C05526"/>
    <w:rsid w:val="00C066CA"/>
    <w:rsid w:val="00C071E1"/>
    <w:rsid w:val="00C074B8"/>
    <w:rsid w:val="00C075CE"/>
    <w:rsid w:val="00C079F1"/>
    <w:rsid w:val="00C104C2"/>
    <w:rsid w:val="00C10501"/>
    <w:rsid w:val="00C10BDE"/>
    <w:rsid w:val="00C11056"/>
    <w:rsid w:val="00C112DE"/>
    <w:rsid w:val="00C1131C"/>
    <w:rsid w:val="00C11369"/>
    <w:rsid w:val="00C11480"/>
    <w:rsid w:val="00C12531"/>
    <w:rsid w:val="00C138AB"/>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2D2F"/>
    <w:rsid w:val="00C230A2"/>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4FD"/>
    <w:rsid w:val="00C44C97"/>
    <w:rsid w:val="00C44E77"/>
    <w:rsid w:val="00C44E90"/>
    <w:rsid w:val="00C45DE7"/>
    <w:rsid w:val="00C45DF5"/>
    <w:rsid w:val="00C46CD6"/>
    <w:rsid w:val="00C47571"/>
    <w:rsid w:val="00C47622"/>
    <w:rsid w:val="00C506A9"/>
    <w:rsid w:val="00C50DB3"/>
    <w:rsid w:val="00C50F65"/>
    <w:rsid w:val="00C51103"/>
    <w:rsid w:val="00C5139B"/>
    <w:rsid w:val="00C51775"/>
    <w:rsid w:val="00C519B8"/>
    <w:rsid w:val="00C51B92"/>
    <w:rsid w:val="00C528B6"/>
    <w:rsid w:val="00C53656"/>
    <w:rsid w:val="00C53DCC"/>
    <w:rsid w:val="00C544D5"/>
    <w:rsid w:val="00C54C14"/>
    <w:rsid w:val="00C54EBD"/>
    <w:rsid w:val="00C55221"/>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35B"/>
    <w:rsid w:val="00C674A1"/>
    <w:rsid w:val="00C677C1"/>
    <w:rsid w:val="00C7098A"/>
    <w:rsid w:val="00C71072"/>
    <w:rsid w:val="00C71283"/>
    <w:rsid w:val="00C71441"/>
    <w:rsid w:val="00C7279D"/>
    <w:rsid w:val="00C72F07"/>
    <w:rsid w:val="00C731B2"/>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D53"/>
    <w:rsid w:val="00C80EAC"/>
    <w:rsid w:val="00C8107F"/>
    <w:rsid w:val="00C810FC"/>
    <w:rsid w:val="00C824B1"/>
    <w:rsid w:val="00C8332F"/>
    <w:rsid w:val="00C83618"/>
    <w:rsid w:val="00C8375C"/>
    <w:rsid w:val="00C84F43"/>
    <w:rsid w:val="00C859C3"/>
    <w:rsid w:val="00C85EFB"/>
    <w:rsid w:val="00C90626"/>
    <w:rsid w:val="00C91158"/>
    <w:rsid w:val="00C912C8"/>
    <w:rsid w:val="00C91656"/>
    <w:rsid w:val="00C923B1"/>
    <w:rsid w:val="00C92C5E"/>
    <w:rsid w:val="00C930ED"/>
    <w:rsid w:val="00C931F4"/>
    <w:rsid w:val="00C93A3F"/>
    <w:rsid w:val="00C93E49"/>
    <w:rsid w:val="00C945E1"/>
    <w:rsid w:val="00C94D12"/>
    <w:rsid w:val="00C94F23"/>
    <w:rsid w:val="00C966FC"/>
    <w:rsid w:val="00C96960"/>
    <w:rsid w:val="00C9705B"/>
    <w:rsid w:val="00C9714F"/>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0CE"/>
    <w:rsid w:val="00CB7296"/>
    <w:rsid w:val="00CB783F"/>
    <w:rsid w:val="00CB78B6"/>
    <w:rsid w:val="00CB7E69"/>
    <w:rsid w:val="00CC000D"/>
    <w:rsid w:val="00CC068C"/>
    <w:rsid w:val="00CC08CD"/>
    <w:rsid w:val="00CC0E63"/>
    <w:rsid w:val="00CC1410"/>
    <w:rsid w:val="00CC1AB5"/>
    <w:rsid w:val="00CC1E6F"/>
    <w:rsid w:val="00CC22C3"/>
    <w:rsid w:val="00CC23AC"/>
    <w:rsid w:val="00CC27DE"/>
    <w:rsid w:val="00CC2BAC"/>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81D"/>
    <w:rsid w:val="00CD1E99"/>
    <w:rsid w:val="00CD2496"/>
    <w:rsid w:val="00CD2743"/>
    <w:rsid w:val="00CD2F15"/>
    <w:rsid w:val="00CD2FAF"/>
    <w:rsid w:val="00CD30F3"/>
    <w:rsid w:val="00CD3FFA"/>
    <w:rsid w:val="00CD4D03"/>
    <w:rsid w:val="00CD4D3C"/>
    <w:rsid w:val="00CD5384"/>
    <w:rsid w:val="00CD540A"/>
    <w:rsid w:val="00CD575A"/>
    <w:rsid w:val="00CD57D4"/>
    <w:rsid w:val="00CD5D7B"/>
    <w:rsid w:val="00CD6370"/>
    <w:rsid w:val="00CD6620"/>
    <w:rsid w:val="00CD6A2F"/>
    <w:rsid w:val="00CD6E95"/>
    <w:rsid w:val="00CD6F5E"/>
    <w:rsid w:val="00CD7413"/>
    <w:rsid w:val="00CD77F0"/>
    <w:rsid w:val="00CE06BD"/>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6D94"/>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DDF"/>
    <w:rsid w:val="00D076D4"/>
    <w:rsid w:val="00D07ED2"/>
    <w:rsid w:val="00D10576"/>
    <w:rsid w:val="00D10D51"/>
    <w:rsid w:val="00D11374"/>
    <w:rsid w:val="00D1161C"/>
    <w:rsid w:val="00D12254"/>
    <w:rsid w:val="00D12D39"/>
    <w:rsid w:val="00D13965"/>
    <w:rsid w:val="00D14E82"/>
    <w:rsid w:val="00D15F7F"/>
    <w:rsid w:val="00D1691A"/>
    <w:rsid w:val="00D169AC"/>
    <w:rsid w:val="00D16E79"/>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26C5A"/>
    <w:rsid w:val="00D30E23"/>
    <w:rsid w:val="00D31106"/>
    <w:rsid w:val="00D31137"/>
    <w:rsid w:val="00D313CD"/>
    <w:rsid w:val="00D317CC"/>
    <w:rsid w:val="00D31847"/>
    <w:rsid w:val="00D31858"/>
    <w:rsid w:val="00D3188C"/>
    <w:rsid w:val="00D32FBE"/>
    <w:rsid w:val="00D333DF"/>
    <w:rsid w:val="00D3343B"/>
    <w:rsid w:val="00D33905"/>
    <w:rsid w:val="00D339E0"/>
    <w:rsid w:val="00D3438F"/>
    <w:rsid w:val="00D3502B"/>
    <w:rsid w:val="00D366C3"/>
    <w:rsid w:val="00D3675D"/>
    <w:rsid w:val="00D37695"/>
    <w:rsid w:val="00D37EFC"/>
    <w:rsid w:val="00D411B5"/>
    <w:rsid w:val="00D416A8"/>
    <w:rsid w:val="00D41BC3"/>
    <w:rsid w:val="00D4523E"/>
    <w:rsid w:val="00D4575D"/>
    <w:rsid w:val="00D45C4A"/>
    <w:rsid w:val="00D46037"/>
    <w:rsid w:val="00D4661A"/>
    <w:rsid w:val="00D4755C"/>
    <w:rsid w:val="00D50042"/>
    <w:rsid w:val="00D5044B"/>
    <w:rsid w:val="00D5085F"/>
    <w:rsid w:val="00D50BF0"/>
    <w:rsid w:val="00D50CF7"/>
    <w:rsid w:val="00D50E29"/>
    <w:rsid w:val="00D5136B"/>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64A"/>
    <w:rsid w:val="00D61732"/>
    <w:rsid w:val="00D61A6A"/>
    <w:rsid w:val="00D632BD"/>
    <w:rsid w:val="00D633F7"/>
    <w:rsid w:val="00D63CFA"/>
    <w:rsid w:val="00D64901"/>
    <w:rsid w:val="00D64E2E"/>
    <w:rsid w:val="00D6520C"/>
    <w:rsid w:val="00D65622"/>
    <w:rsid w:val="00D6571A"/>
    <w:rsid w:val="00D6596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99D"/>
    <w:rsid w:val="00D83C04"/>
    <w:rsid w:val="00D83C6C"/>
    <w:rsid w:val="00D84029"/>
    <w:rsid w:val="00D8451E"/>
    <w:rsid w:val="00D85123"/>
    <w:rsid w:val="00D85139"/>
    <w:rsid w:val="00D859F1"/>
    <w:rsid w:val="00D85A84"/>
    <w:rsid w:val="00D8717B"/>
    <w:rsid w:val="00D87913"/>
    <w:rsid w:val="00D87D26"/>
    <w:rsid w:val="00D903B6"/>
    <w:rsid w:val="00D90471"/>
    <w:rsid w:val="00D90493"/>
    <w:rsid w:val="00D907AC"/>
    <w:rsid w:val="00D90D45"/>
    <w:rsid w:val="00D91029"/>
    <w:rsid w:val="00D91ABC"/>
    <w:rsid w:val="00D91AFC"/>
    <w:rsid w:val="00D92DDC"/>
    <w:rsid w:val="00D93313"/>
    <w:rsid w:val="00D93A2B"/>
    <w:rsid w:val="00D93D8C"/>
    <w:rsid w:val="00D93DA8"/>
    <w:rsid w:val="00D93F95"/>
    <w:rsid w:val="00D94CBD"/>
    <w:rsid w:val="00D94D70"/>
    <w:rsid w:val="00D960E2"/>
    <w:rsid w:val="00D96EB1"/>
    <w:rsid w:val="00D979C7"/>
    <w:rsid w:val="00D97A79"/>
    <w:rsid w:val="00D97DFF"/>
    <w:rsid w:val="00DA0266"/>
    <w:rsid w:val="00DA07C4"/>
    <w:rsid w:val="00DA0F50"/>
    <w:rsid w:val="00DA10F9"/>
    <w:rsid w:val="00DA144E"/>
    <w:rsid w:val="00DA24E1"/>
    <w:rsid w:val="00DA252C"/>
    <w:rsid w:val="00DA34E4"/>
    <w:rsid w:val="00DA3C30"/>
    <w:rsid w:val="00DA3F8B"/>
    <w:rsid w:val="00DA3FE1"/>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229D"/>
    <w:rsid w:val="00DE306C"/>
    <w:rsid w:val="00DE32A3"/>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387"/>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0D23"/>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BBB"/>
    <w:rsid w:val="00E20D12"/>
    <w:rsid w:val="00E2220C"/>
    <w:rsid w:val="00E2230C"/>
    <w:rsid w:val="00E24203"/>
    <w:rsid w:val="00E24438"/>
    <w:rsid w:val="00E24B47"/>
    <w:rsid w:val="00E25093"/>
    <w:rsid w:val="00E250E8"/>
    <w:rsid w:val="00E2565D"/>
    <w:rsid w:val="00E257A7"/>
    <w:rsid w:val="00E25B1D"/>
    <w:rsid w:val="00E25BE0"/>
    <w:rsid w:val="00E26697"/>
    <w:rsid w:val="00E303A6"/>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37E94"/>
    <w:rsid w:val="00E4029C"/>
    <w:rsid w:val="00E4037E"/>
    <w:rsid w:val="00E4061D"/>
    <w:rsid w:val="00E407D3"/>
    <w:rsid w:val="00E40C02"/>
    <w:rsid w:val="00E40E6E"/>
    <w:rsid w:val="00E41272"/>
    <w:rsid w:val="00E41A66"/>
    <w:rsid w:val="00E41DAA"/>
    <w:rsid w:val="00E42BE0"/>
    <w:rsid w:val="00E42CA9"/>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86D"/>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250"/>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6FF"/>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7784E"/>
    <w:rsid w:val="00E80119"/>
    <w:rsid w:val="00E8153A"/>
    <w:rsid w:val="00E823C6"/>
    <w:rsid w:val="00E82672"/>
    <w:rsid w:val="00E82BB1"/>
    <w:rsid w:val="00E83205"/>
    <w:rsid w:val="00E83ACC"/>
    <w:rsid w:val="00E84023"/>
    <w:rsid w:val="00E84175"/>
    <w:rsid w:val="00E84284"/>
    <w:rsid w:val="00E84392"/>
    <w:rsid w:val="00E86DE5"/>
    <w:rsid w:val="00E872F8"/>
    <w:rsid w:val="00E87A4B"/>
    <w:rsid w:val="00E87F4E"/>
    <w:rsid w:val="00E90B3F"/>
    <w:rsid w:val="00E91543"/>
    <w:rsid w:val="00E922D0"/>
    <w:rsid w:val="00E927E0"/>
    <w:rsid w:val="00E92A51"/>
    <w:rsid w:val="00E93364"/>
    <w:rsid w:val="00E934EE"/>
    <w:rsid w:val="00E937CE"/>
    <w:rsid w:val="00E949F6"/>
    <w:rsid w:val="00E950BF"/>
    <w:rsid w:val="00E95398"/>
    <w:rsid w:val="00E95D4F"/>
    <w:rsid w:val="00E960AF"/>
    <w:rsid w:val="00E964E0"/>
    <w:rsid w:val="00E966F1"/>
    <w:rsid w:val="00E96BFD"/>
    <w:rsid w:val="00E9775D"/>
    <w:rsid w:val="00EA07BD"/>
    <w:rsid w:val="00EA098D"/>
    <w:rsid w:val="00EA136F"/>
    <w:rsid w:val="00EA1A96"/>
    <w:rsid w:val="00EA1B3B"/>
    <w:rsid w:val="00EA1C49"/>
    <w:rsid w:val="00EA1DE4"/>
    <w:rsid w:val="00EA218E"/>
    <w:rsid w:val="00EA31E3"/>
    <w:rsid w:val="00EA381D"/>
    <w:rsid w:val="00EA3EC6"/>
    <w:rsid w:val="00EA472E"/>
    <w:rsid w:val="00EA48E2"/>
    <w:rsid w:val="00EA4A42"/>
    <w:rsid w:val="00EA4EAD"/>
    <w:rsid w:val="00EA4EBF"/>
    <w:rsid w:val="00EA571D"/>
    <w:rsid w:val="00EA5822"/>
    <w:rsid w:val="00EA5956"/>
    <w:rsid w:val="00EA5D6C"/>
    <w:rsid w:val="00EA6599"/>
    <w:rsid w:val="00EA6E6C"/>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B7BBF"/>
    <w:rsid w:val="00EC0B1E"/>
    <w:rsid w:val="00EC13CB"/>
    <w:rsid w:val="00EC1A23"/>
    <w:rsid w:val="00EC1D4F"/>
    <w:rsid w:val="00EC1E20"/>
    <w:rsid w:val="00EC24E0"/>
    <w:rsid w:val="00EC27FE"/>
    <w:rsid w:val="00EC284A"/>
    <w:rsid w:val="00EC4A7E"/>
    <w:rsid w:val="00EC4B34"/>
    <w:rsid w:val="00EC4C8A"/>
    <w:rsid w:val="00EC4D7B"/>
    <w:rsid w:val="00EC4D7E"/>
    <w:rsid w:val="00EC52B3"/>
    <w:rsid w:val="00EC5310"/>
    <w:rsid w:val="00EC53A4"/>
    <w:rsid w:val="00EC62CD"/>
    <w:rsid w:val="00EC67C4"/>
    <w:rsid w:val="00EC6905"/>
    <w:rsid w:val="00EC6920"/>
    <w:rsid w:val="00EC6C76"/>
    <w:rsid w:val="00EC6D45"/>
    <w:rsid w:val="00EC6E3C"/>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6D9"/>
    <w:rsid w:val="00ED6C89"/>
    <w:rsid w:val="00ED6F85"/>
    <w:rsid w:val="00ED700C"/>
    <w:rsid w:val="00ED77D4"/>
    <w:rsid w:val="00ED7C43"/>
    <w:rsid w:val="00EE03A3"/>
    <w:rsid w:val="00EE06B9"/>
    <w:rsid w:val="00EE1B1A"/>
    <w:rsid w:val="00EE21B6"/>
    <w:rsid w:val="00EE21D2"/>
    <w:rsid w:val="00EE293E"/>
    <w:rsid w:val="00EE323C"/>
    <w:rsid w:val="00EE4218"/>
    <w:rsid w:val="00EE4361"/>
    <w:rsid w:val="00EE43FE"/>
    <w:rsid w:val="00EE4840"/>
    <w:rsid w:val="00EE51B2"/>
    <w:rsid w:val="00EE5AE6"/>
    <w:rsid w:val="00EE6028"/>
    <w:rsid w:val="00EE6113"/>
    <w:rsid w:val="00EE62E3"/>
    <w:rsid w:val="00EE7789"/>
    <w:rsid w:val="00EE77BD"/>
    <w:rsid w:val="00EE7885"/>
    <w:rsid w:val="00EF0740"/>
    <w:rsid w:val="00EF0831"/>
    <w:rsid w:val="00EF0856"/>
    <w:rsid w:val="00EF1CD9"/>
    <w:rsid w:val="00EF1D30"/>
    <w:rsid w:val="00EF2279"/>
    <w:rsid w:val="00EF23E0"/>
    <w:rsid w:val="00EF2F64"/>
    <w:rsid w:val="00EF3006"/>
    <w:rsid w:val="00EF34F6"/>
    <w:rsid w:val="00EF3805"/>
    <w:rsid w:val="00EF3B64"/>
    <w:rsid w:val="00EF3CB9"/>
    <w:rsid w:val="00EF5DB4"/>
    <w:rsid w:val="00EF5EA6"/>
    <w:rsid w:val="00EF61DB"/>
    <w:rsid w:val="00EF6E9D"/>
    <w:rsid w:val="00EF7089"/>
    <w:rsid w:val="00EF7877"/>
    <w:rsid w:val="00EF787C"/>
    <w:rsid w:val="00EF78D6"/>
    <w:rsid w:val="00EF7C19"/>
    <w:rsid w:val="00EF7CCE"/>
    <w:rsid w:val="00EF7FC2"/>
    <w:rsid w:val="00F00147"/>
    <w:rsid w:val="00F001D4"/>
    <w:rsid w:val="00F00462"/>
    <w:rsid w:val="00F00B46"/>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0EE8"/>
    <w:rsid w:val="00F11132"/>
    <w:rsid w:val="00F11D76"/>
    <w:rsid w:val="00F11DAC"/>
    <w:rsid w:val="00F124E4"/>
    <w:rsid w:val="00F12BE6"/>
    <w:rsid w:val="00F12FC9"/>
    <w:rsid w:val="00F13351"/>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3CFB"/>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3CD"/>
    <w:rsid w:val="00F31510"/>
    <w:rsid w:val="00F31A1E"/>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0B1"/>
    <w:rsid w:val="00F41456"/>
    <w:rsid w:val="00F416BA"/>
    <w:rsid w:val="00F417C6"/>
    <w:rsid w:val="00F41C7E"/>
    <w:rsid w:val="00F4249F"/>
    <w:rsid w:val="00F42AA3"/>
    <w:rsid w:val="00F432A6"/>
    <w:rsid w:val="00F43FE1"/>
    <w:rsid w:val="00F4430C"/>
    <w:rsid w:val="00F45259"/>
    <w:rsid w:val="00F45C70"/>
    <w:rsid w:val="00F45E55"/>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3BC8"/>
    <w:rsid w:val="00F5407A"/>
    <w:rsid w:val="00F5481D"/>
    <w:rsid w:val="00F5492D"/>
    <w:rsid w:val="00F55049"/>
    <w:rsid w:val="00F55ADE"/>
    <w:rsid w:val="00F55B3C"/>
    <w:rsid w:val="00F561F7"/>
    <w:rsid w:val="00F565FA"/>
    <w:rsid w:val="00F56767"/>
    <w:rsid w:val="00F56B27"/>
    <w:rsid w:val="00F571D1"/>
    <w:rsid w:val="00F576C0"/>
    <w:rsid w:val="00F579D0"/>
    <w:rsid w:val="00F57F28"/>
    <w:rsid w:val="00F611B8"/>
    <w:rsid w:val="00F61C82"/>
    <w:rsid w:val="00F62668"/>
    <w:rsid w:val="00F62A57"/>
    <w:rsid w:val="00F62DBD"/>
    <w:rsid w:val="00F62FDF"/>
    <w:rsid w:val="00F633A0"/>
    <w:rsid w:val="00F64119"/>
    <w:rsid w:val="00F644B0"/>
    <w:rsid w:val="00F64BDE"/>
    <w:rsid w:val="00F64CFC"/>
    <w:rsid w:val="00F6522D"/>
    <w:rsid w:val="00F653BF"/>
    <w:rsid w:val="00F655A1"/>
    <w:rsid w:val="00F65EE3"/>
    <w:rsid w:val="00F661B3"/>
    <w:rsid w:val="00F66265"/>
    <w:rsid w:val="00F662EF"/>
    <w:rsid w:val="00F676A8"/>
    <w:rsid w:val="00F67785"/>
    <w:rsid w:val="00F67823"/>
    <w:rsid w:val="00F701A3"/>
    <w:rsid w:val="00F701DE"/>
    <w:rsid w:val="00F702D0"/>
    <w:rsid w:val="00F70D1D"/>
    <w:rsid w:val="00F70F79"/>
    <w:rsid w:val="00F712FC"/>
    <w:rsid w:val="00F7172F"/>
    <w:rsid w:val="00F71FF6"/>
    <w:rsid w:val="00F725A5"/>
    <w:rsid w:val="00F7282B"/>
    <w:rsid w:val="00F730AC"/>
    <w:rsid w:val="00F73660"/>
    <w:rsid w:val="00F7370C"/>
    <w:rsid w:val="00F73E42"/>
    <w:rsid w:val="00F74260"/>
    <w:rsid w:val="00F74C84"/>
    <w:rsid w:val="00F75563"/>
    <w:rsid w:val="00F7597D"/>
    <w:rsid w:val="00F76470"/>
    <w:rsid w:val="00F77735"/>
    <w:rsid w:val="00F7799A"/>
    <w:rsid w:val="00F80D69"/>
    <w:rsid w:val="00F81546"/>
    <w:rsid w:val="00F81967"/>
    <w:rsid w:val="00F81A42"/>
    <w:rsid w:val="00F82C4F"/>
    <w:rsid w:val="00F82D95"/>
    <w:rsid w:val="00F82F86"/>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48E7"/>
    <w:rsid w:val="00F9518D"/>
    <w:rsid w:val="00F95343"/>
    <w:rsid w:val="00F955A6"/>
    <w:rsid w:val="00F956C9"/>
    <w:rsid w:val="00F9647F"/>
    <w:rsid w:val="00F9695E"/>
    <w:rsid w:val="00F970AD"/>
    <w:rsid w:val="00F970C9"/>
    <w:rsid w:val="00F97279"/>
    <w:rsid w:val="00F97313"/>
    <w:rsid w:val="00F976F5"/>
    <w:rsid w:val="00F9789D"/>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68E"/>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1EB"/>
    <w:rsid w:val="00FB7C6E"/>
    <w:rsid w:val="00FB7FEE"/>
    <w:rsid w:val="00FC030F"/>
    <w:rsid w:val="00FC0D2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5A0"/>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184"/>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3861"/>
    <w:rsid w:val="00FF48FA"/>
    <w:rsid w:val="00FF4F93"/>
    <w:rsid w:val="00FF526E"/>
    <w:rsid w:val="00FF5286"/>
    <w:rsid w:val="00FF57FB"/>
    <w:rsid w:val="00FF5FC0"/>
    <w:rsid w:val="00FF65A6"/>
    <w:rsid w:val="00FF73C4"/>
    <w:rsid w:val="00FF7554"/>
    <w:rsid w:val="00FF773B"/>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1A4611A1-9EAA-4467-8285-DCCF1BAF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uiPriority="35"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uiPriority w:val="99"/>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uiPriority w:val="99"/>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99"/>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uiPriority w:val="99"/>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uiPriority w:val="99"/>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paragraph" w:customStyle="1" w:styleId="xmsonormal">
    <w:name w:val="x_msonormal"/>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paragraph" w:customStyle="1" w:styleId="xmsolistparagraph">
    <w:name w:val="x_msolistparagraph"/>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character" w:styleId="UnresolvedMention">
    <w:name w:val="Unresolved Mention"/>
    <w:basedOn w:val="DefaultParagraphFont"/>
    <w:uiPriority w:val="99"/>
    <w:semiHidden/>
    <w:unhideWhenUsed/>
    <w:rsid w:val="008240E2"/>
    <w:rPr>
      <w:color w:val="605E5C"/>
      <w:shd w:val="clear" w:color="auto" w:fill="E1DFDD"/>
    </w:rPr>
  </w:style>
  <w:style w:type="character" w:customStyle="1" w:styleId="grey">
    <w:name w:val="grey"/>
    <w:basedOn w:val="DefaultParagraphFont"/>
    <w:rsid w:val="008240E2"/>
  </w:style>
  <w:style w:type="character" w:styleId="Mention">
    <w:name w:val="Mention"/>
    <w:basedOn w:val="DefaultParagraphFont"/>
    <w:uiPriority w:val="99"/>
    <w:unhideWhenUsed/>
    <w:rsid w:val="008240E2"/>
    <w:rPr>
      <w:color w:val="2B579A"/>
      <w:shd w:val="clear" w:color="auto" w:fill="E1DFDD"/>
    </w:rPr>
  </w:style>
  <w:style w:type="character" w:customStyle="1" w:styleId="HTTPMethod">
    <w:name w:val="HTTP Method"/>
    <w:uiPriority w:val="1"/>
    <w:qFormat/>
    <w:rsid w:val="008240E2"/>
    <w:rPr>
      <w:rFonts w:ascii="Courier New" w:hAnsi="Courier New"/>
      <w:i w:val="0"/>
      <w:sz w:val="18"/>
    </w:rPr>
  </w:style>
  <w:style w:type="character" w:customStyle="1" w:styleId="TALChar">
    <w:name w:val="TAL Char"/>
    <w:qFormat/>
    <w:rsid w:val="008240E2"/>
    <w:rPr>
      <w:rFonts w:ascii="Arial" w:hAnsi="Arial"/>
      <w:sz w:val="18"/>
      <w:lang w:val="en-GB" w:eastAsia="en-US"/>
    </w:rPr>
  </w:style>
  <w:style w:type="character" w:customStyle="1" w:styleId="TAHChar">
    <w:name w:val="TAH Char"/>
    <w:qFormat/>
    <w:rsid w:val="008240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67212743">
      <w:bodyDiv w:val="1"/>
      <w:marLeft w:val="0"/>
      <w:marRight w:val="0"/>
      <w:marTop w:val="0"/>
      <w:marBottom w:val="0"/>
      <w:divBdr>
        <w:top w:val="none" w:sz="0" w:space="0" w:color="auto"/>
        <w:left w:val="none" w:sz="0" w:space="0" w:color="auto"/>
        <w:bottom w:val="none" w:sz="0" w:space="0" w:color="auto"/>
        <w:right w:val="none" w:sz="0" w:space="0" w:color="auto"/>
      </w:divBdr>
      <w:divsChild>
        <w:div w:id="1075319506">
          <w:marLeft w:val="0"/>
          <w:marRight w:val="0"/>
          <w:marTop w:val="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Srinivas Gudumasu</DisplayName>
        <AccountId>12</AccountId>
        <AccountType/>
      </UserInfo>
      <UserInfo>
        <DisplayName>Ahmed Hamza</DisplayName>
        <AccountId>6</AccountId>
        <AccountType/>
      </UserInfo>
      <UserInfo>
        <DisplayName>Stephane Onno</DisplayName>
        <AccountId>14</AccountId>
        <AccountType/>
      </UserInfo>
      <UserInfo>
        <DisplayName>Loic Fontaine</DisplayName>
        <AccountId>11</AccountId>
        <AccountType/>
      </UserInfo>
    </SharedWithUsers>
  </documentManagement>
</p:properties>
</file>

<file path=customXml/itemProps1.xml><?xml version="1.0" encoding="utf-8"?>
<ds:datastoreItem xmlns:ds="http://schemas.openxmlformats.org/officeDocument/2006/customXml" ds:itemID="{19D0928D-89E5-4E56-B78E-8E8A555D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purl.org/dc/dcmitype/"/>
    <ds:schemaRef ds:uri="http://www.w3.org/XML/1998/namespace"/>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79a132d1-8e2e-4b37-92cb-6b5081b1a57f"/>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3gpp_contrib v3.dot</Template>
  <TotalTime>1203</TotalTime>
  <Pages>20</Pages>
  <Words>5117</Words>
  <Characters>40349</Characters>
  <Application>Microsoft Office Word</Application>
  <DocSecurity>0</DocSecurity>
  <Lines>336</Lines>
  <Paragraphs>90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45376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689</cp:revision>
  <dcterms:created xsi:type="dcterms:W3CDTF">2023-08-23T13:44:00Z</dcterms:created>
  <dcterms:modified xsi:type="dcterms:W3CDTF">2024-05-14T19:57:00Z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0x010100E9DF4663B346214AA113078E9EE5D352</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y fmtid="{D5CDD505-2E9C-101B-9397-08002B2CF9AE}" pid="29" name="MSIP_Label_4d2f777e-4347-4fc6-823a-b44ab313546a_Enabled">
    <vt:lpwstr>true</vt:lpwstr>
  </property>
  <property fmtid="{D5CDD505-2E9C-101B-9397-08002B2CF9AE}" pid="30" name="MSIP_Label_4d2f777e-4347-4fc6-823a-b44ab313546a_SetDate">
    <vt:lpwstr>2024-05-10T20:28:24Z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4311907c-92b8-4fd1-9c52-59362f54f47c</vt:lpwstr>
  </property>
  <property fmtid="{D5CDD505-2E9C-101B-9397-08002B2CF9AE}" pid="35" name="MSIP_Label_4d2f777e-4347-4fc6-823a-b44ab313546a_ContentBits">
    <vt:lpwstr>0</vt:lpwstr>
  </property>
</Properties>
</file>